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8DB" w:rsidRPr="008E7DA4" w:rsidRDefault="00F93B3A">
      <w:pPr>
        <w:spacing w:line="360" w:lineRule="auto"/>
        <w:jc w:val="left"/>
        <w:rPr>
          <w:rFonts w:asciiTheme="majorEastAsia" w:eastAsiaTheme="majorEastAsia" w:hAnsiTheme="majorEastAsia"/>
          <w:bCs/>
          <w:sz w:val="24"/>
          <w:szCs w:val="24"/>
        </w:rPr>
      </w:pPr>
      <w:r w:rsidRPr="008E7DA4">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0dcdbbff383a44b884a25399ca4a0baa"/>
          <w:id w:val="1338926"/>
          <w:lock w:val="sdtLocked"/>
          <w:placeholder>
            <w:docPart w:val="GBC22222222222222222222222222222"/>
          </w:placeholder>
        </w:sdtPr>
        <w:sdtEndPr/>
        <w:sdtContent>
          <w:r w:rsidR="00CF6876">
            <w:rPr>
              <w:rFonts w:ascii="Times New Roman" w:eastAsiaTheme="majorEastAsia" w:hAnsi="Times New Roman"/>
              <w:bCs/>
              <w:sz w:val="24"/>
              <w:szCs w:val="24"/>
            </w:rPr>
            <w:t>688165</w:t>
          </w:r>
        </w:sdtContent>
      </w:sdt>
      <w:r w:rsidRPr="008E7DA4">
        <w:rPr>
          <w:rFonts w:asciiTheme="majorEastAsia" w:eastAsiaTheme="majorEastAsia" w:hAnsiTheme="majorEastAsia" w:hint="eastAsia"/>
          <w:bCs/>
          <w:sz w:val="24"/>
          <w:szCs w:val="24"/>
        </w:rPr>
        <w:t xml:space="preserve">   </w:t>
      </w:r>
      <w:r w:rsidRPr="008E7DA4">
        <w:rPr>
          <w:rFonts w:asciiTheme="majorEastAsia" w:eastAsiaTheme="majorEastAsia" w:hAnsiTheme="majorEastAsia"/>
          <w:bCs/>
          <w:sz w:val="24"/>
          <w:szCs w:val="24"/>
        </w:rPr>
        <w:t xml:space="preserve">  </w:t>
      </w:r>
      <w:r w:rsidRPr="008E7DA4">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f5623227a3ee4840afdcddd73ac9f53d"/>
          <w:id w:val="1338928"/>
          <w:lock w:val="sdtLocked"/>
          <w:placeholder>
            <w:docPart w:val="GBC22222222222222222222222222222"/>
          </w:placeholder>
        </w:sdtPr>
        <w:sdtEndPr/>
        <w:sdtContent>
          <w:proofErr w:type="gramStart"/>
          <w:r w:rsidRPr="008E7DA4">
            <w:rPr>
              <w:rFonts w:asciiTheme="majorEastAsia" w:eastAsiaTheme="majorEastAsia" w:hAnsiTheme="majorEastAsia" w:hint="eastAsia"/>
              <w:bCs/>
              <w:sz w:val="24"/>
              <w:szCs w:val="24"/>
            </w:rPr>
            <w:t>埃夫特</w:t>
          </w:r>
          <w:proofErr w:type="gramEnd"/>
        </w:sdtContent>
      </w:sdt>
      <w:r w:rsidRPr="008E7DA4">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dcb018bd62474b058af46af691e50649"/>
          <w:id w:val="961560"/>
          <w:lock w:val="sdtLocked"/>
          <w:placeholder>
            <w:docPart w:val="GBC22222222222222222222222222222"/>
          </w:placeholder>
        </w:sdtPr>
        <w:sdtEndPr/>
        <w:sdtContent>
          <w:r w:rsidRPr="008E7DA4">
            <w:rPr>
              <w:rFonts w:ascii="Times New Roman" w:eastAsiaTheme="majorEastAsia" w:hAnsi="Times New Roman" w:hint="eastAsia"/>
              <w:bCs/>
              <w:sz w:val="24"/>
              <w:szCs w:val="24"/>
            </w:rPr>
            <w:t>2023</w:t>
          </w:r>
          <w:r w:rsidRPr="008E7DA4">
            <w:rPr>
              <w:rFonts w:asciiTheme="majorEastAsia" w:eastAsiaTheme="majorEastAsia" w:hAnsiTheme="majorEastAsia" w:hint="eastAsia"/>
              <w:bCs/>
              <w:sz w:val="24"/>
              <w:szCs w:val="24"/>
            </w:rPr>
            <w:t>-</w:t>
          </w:r>
          <w:r w:rsidR="002A0B45" w:rsidRPr="008E7DA4">
            <w:rPr>
              <w:rFonts w:ascii="Times New Roman" w:eastAsiaTheme="majorEastAsia" w:hAnsi="Times New Roman"/>
              <w:bCs/>
              <w:sz w:val="24"/>
              <w:szCs w:val="24"/>
            </w:rPr>
            <w:t>00</w:t>
          </w:r>
          <w:r w:rsidR="00CF6876">
            <w:rPr>
              <w:rFonts w:ascii="Times New Roman" w:eastAsiaTheme="majorEastAsia" w:hAnsi="Times New Roman"/>
              <w:bCs/>
              <w:sz w:val="24"/>
              <w:szCs w:val="24"/>
            </w:rPr>
            <w:t>9</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5906F5" w:rsidRDefault="00F93B3A"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埃夫</w:t>
              </w:r>
              <w:proofErr w:type="gramStart"/>
              <w:r>
                <w:rPr>
                  <w:rFonts w:asciiTheme="majorEastAsia" w:eastAsiaTheme="majorEastAsia" w:hAnsiTheme="majorEastAsia"/>
                  <w:b/>
                  <w:color w:val="FF0000"/>
                  <w:sz w:val="36"/>
                  <w:szCs w:val="36"/>
                </w:rPr>
                <w:t>特</w:t>
              </w:r>
              <w:proofErr w:type="gramEnd"/>
              <w:r>
                <w:rPr>
                  <w:rFonts w:asciiTheme="majorEastAsia" w:eastAsiaTheme="majorEastAsia" w:hAnsiTheme="majorEastAsia"/>
                  <w:b/>
                  <w:color w:val="FF0000"/>
                  <w:sz w:val="36"/>
                  <w:szCs w:val="36"/>
                </w:rPr>
                <w:t>智能装备股份有限公司</w:t>
              </w:r>
            </w:p>
          </w:sdtContent>
        </w:sdt>
        <w:p w:rsidR="008F38DB" w:rsidRPr="005906F5" w:rsidRDefault="009E7384"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imes New Roman" w:eastAsiaTheme="majorEastAsia" w:hAnsi="Times New Roman"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CA29DD" w:rsidRPr="008E7DA4">
                    <w:rPr>
                      <w:rFonts w:ascii="Times New Roman" w:eastAsiaTheme="majorEastAsia" w:hAnsi="Times New Roman"/>
                      <w:b/>
                      <w:color w:val="FF0000"/>
                      <w:sz w:val="36"/>
                      <w:szCs w:val="36"/>
                    </w:rPr>
                    <w:t>2023</w:t>
                  </w:r>
                </w:sdtContent>
              </w:sdt>
              <w:r w:rsidR="00F93B3A">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CF6876">
                    <w:rPr>
                      <w:rFonts w:asciiTheme="majorEastAsia" w:eastAsiaTheme="majorEastAsia" w:hAnsiTheme="majorEastAsia" w:hint="eastAsia"/>
                      <w:b/>
                      <w:color w:val="FF0000"/>
                      <w:sz w:val="36"/>
                      <w:szCs w:val="36"/>
                    </w:rPr>
                    <w:t>二</w:t>
                  </w:r>
                </w:sdtContent>
              </w:sdt>
              <w:r w:rsidR="00F93B3A">
                <w:rPr>
                  <w:rFonts w:asciiTheme="majorEastAsia" w:eastAsiaTheme="majorEastAsia" w:hAnsiTheme="majorEastAsia" w:hint="eastAsia"/>
                  <w:b/>
                  <w:color w:val="FF0000"/>
                  <w:sz w:val="36"/>
                  <w:szCs w:val="36"/>
                </w:rPr>
                <w:t>次临时股东大会</w:t>
              </w:r>
            </w:sdtContent>
          </w:sdt>
          <w:proofErr w:type="gramStart"/>
          <w:r w:rsidR="00F93B3A">
            <w:rPr>
              <w:rFonts w:asciiTheme="majorEastAsia" w:eastAsiaTheme="majorEastAsia" w:hAnsiTheme="majorEastAsia" w:hint="eastAsia"/>
              <w:b/>
              <w:color w:val="FF0000"/>
              <w:sz w:val="36"/>
              <w:szCs w:val="36"/>
            </w:rPr>
            <w:t>决议公告</w:t>
          </w:r>
          <w:proofErr w:type="gramEnd"/>
        </w:p>
      </w:sdtContent>
    </w:sdt>
    <w:p w:rsidR="008F38DB" w:rsidRDefault="008F38DB">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rPr>
            <w:rFonts w:asciiTheme="minorEastAsia" w:eastAsiaTheme="minorEastAsia" w:hAnsiTheme="minorEastAsia"/>
          </w:rPr>
        </w:sdtEndPr>
        <w:sdtContent>
          <w:tr w:rsidR="008F38DB" w:rsidTr="00084B21">
            <w:tc>
              <w:tcPr>
                <w:tcW w:w="8522" w:type="dxa"/>
              </w:tcPr>
              <w:p w:rsidR="008F38DB" w:rsidRDefault="00F93B3A">
                <w:pPr>
                  <w:autoSpaceDE w:val="0"/>
                  <w:autoSpaceDN w:val="0"/>
                  <w:spacing w:line="360" w:lineRule="auto"/>
                  <w:ind w:firstLineChars="200" w:firstLine="480"/>
                  <w:rPr>
                    <w:rFonts w:ascii="仿宋_GB2312" w:eastAsia="仿宋_GB2312" w:hAnsi="宋体"/>
                    <w:sz w:val="24"/>
                  </w:rPr>
                </w:pPr>
                <w:r w:rsidRPr="008E7DA4">
                  <w:rPr>
                    <w:rFonts w:asciiTheme="minorEastAsia" w:hAnsiTheme="minorEastAsia" w:cs="Times New Roman" w:hint="eastAsia"/>
                    <w:sz w:val="24"/>
                  </w:rPr>
                  <w:t>本公司董事会及全体董事保证公告内容不存在任何虚假记载、误导性陈述或者重大遗漏，并对其内容的真实性、准确性和完整性依法承担法律责任。</w:t>
                </w:r>
              </w:p>
            </w:tc>
          </w:tr>
        </w:sdtContent>
      </w:sdt>
    </w:tbl>
    <w:p w:rsidR="008F38DB" w:rsidRDefault="008F38DB">
      <w:pPr>
        <w:spacing w:line="360" w:lineRule="auto"/>
      </w:pPr>
    </w:p>
    <w:p w:rsidR="008F38DB" w:rsidRDefault="00F93B3A">
      <w:pPr>
        <w:pStyle w:val="1"/>
      </w:pPr>
      <w:r>
        <w:rPr>
          <w:rFonts w:hint="eastAsia"/>
        </w:rPr>
        <w:t>重要内容提示：</w:t>
      </w:r>
    </w:p>
    <w:p w:rsidR="008F38DB" w:rsidRDefault="00F93B3A">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8F38DB" w:rsidRDefault="008F38DB">
      <w:pPr>
        <w:spacing w:line="360" w:lineRule="auto"/>
        <w:rPr>
          <w:sz w:val="24"/>
          <w:szCs w:val="24"/>
        </w:rPr>
      </w:pPr>
    </w:p>
    <w:p w:rsidR="008F38DB" w:rsidRDefault="00F93B3A">
      <w:pPr>
        <w:pStyle w:val="1"/>
        <w:numPr>
          <w:ilvl w:val="0"/>
          <w:numId w:val="3"/>
        </w:numPr>
        <w:ind w:left="0" w:firstLine="0"/>
      </w:pPr>
      <w:r>
        <w:rPr>
          <w:rFonts w:hint="eastAsia"/>
        </w:rPr>
        <w:t>会议召开和出席情况</w:t>
      </w:r>
    </w:p>
    <w:p w:rsidR="008F38DB" w:rsidRDefault="00F93B3A">
      <w:pPr>
        <w:pStyle w:val="2"/>
      </w:pPr>
      <w:r>
        <w:rPr>
          <w:rFonts w:hint="eastAsia"/>
        </w:rPr>
        <w:t>股东大会召开的时间：</w:t>
      </w:r>
      <w:sdt>
        <w:sdtPr>
          <w:rPr>
            <w:rFonts w:ascii="Times New Roman" w:eastAsiaTheme="minorEastAsia" w:hAnsi="Times New Roman" w:hint="eastAsia"/>
          </w:rPr>
          <w:alias w:val="股东大会召开时间"/>
          <w:tag w:val="_GBC_f10b8b659b16456186989e059a77d57a"/>
          <w:id w:val="1339016"/>
          <w:lock w:val="sdtLocked"/>
          <w:placeholder>
            <w:docPart w:val="GBC22222222222222222222222222222"/>
          </w:placeholder>
          <w:date w:fullDate="2023-02-17T00:00:00Z">
            <w:dateFormat w:val="yyyy'年'M'月'd'日'"/>
            <w:lid w:val="zh-CN"/>
            <w:storeMappedDataAs w:val="dateTime"/>
            <w:calendar w:val="gregorian"/>
          </w:date>
        </w:sdtPr>
        <w:sdtEndPr/>
        <w:sdtContent>
          <w:r w:rsidR="00CF6876">
            <w:rPr>
              <w:rFonts w:ascii="Times New Roman" w:eastAsiaTheme="minorEastAsia" w:hAnsi="Times New Roman" w:hint="eastAsia"/>
            </w:rPr>
            <w:t>2023</w:t>
          </w:r>
          <w:r w:rsidR="00CF6876">
            <w:rPr>
              <w:rFonts w:ascii="Times New Roman" w:eastAsiaTheme="minorEastAsia" w:hAnsi="Times New Roman" w:hint="eastAsia"/>
            </w:rPr>
            <w:t>年</w:t>
          </w:r>
          <w:r w:rsidR="00CF6876">
            <w:rPr>
              <w:rFonts w:ascii="Times New Roman" w:eastAsiaTheme="minorEastAsia" w:hAnsi="Times New Roman" w:hint="eastAsia"/>
            </w:rPr>
            <w:t>2</w:t>
          </w:r>
          <w:r w:rsidR="00CF6876">
            <w:rPr>
              <w:rFonts w:ascii="Times New Roman" w:eastAsiaTheme="minorEastAsia" w:hAnsi="Times New Roman" w:hint="eastAsia"/>
            </w:rPr>
            <w:t>月</w:t>
          </w:r>
          <w:r w:rsidR="00CF6876">
            <w:rPr>
              <w:rFonts w:ascii="Times New Roman" w:eastAsiaTheme="minorEastAsia" w:hAnsi="Times New Roman" w:hint="eastAsia"/>
            </w:rPr>
            <w:t>17</w:t>
          </w:r>
          <w:r w:rsidR="00CF6876">
            <w:rPr>
              <w:rFonts w:ascii="Times New Roman" w:eastAsiaTheme="minorEastAsia" w:hAnsi="Times New Roman" w:hint="eastAsia"/>
            </w:rPr>
            <w:t>日</w:t>
          </w:r>
        </w:sdtContent>
      </w:sdt>
    </w:p>
    <w:p w:rsidR="008F38DB" w:rsidRDefault="00F93B3A">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CA29DD" w:rsidRPr="00CA29DD">
            <w:rPr>
              <w:rFonts w:asciiTheme="minorEastAsia" w:eastAsiaTheme="minorEastAsia" w:hAnsiTheme="minorEastAsia" w:hint="eastAsia"/>
            </w:rPr>
            <w:t>中国（安徽）自由贸易试验区芜湖片区万春东路</w:t>
          </w:r>
          <w:r w:rsidR="00CA29DD" w:rsidRPr="008E7DA4">
            <w:rPr>
              <w:rFonts w:ascii="Times New Roman" w:eastAsiaTheme="minorEastAsia" w:hAnsi="Times New Roman" w:hint="eastAsia"/>
            </w:rPr>
            <w:t>96</w:t>
          </w:r>
          <w:r w:rsidR="00CA29DD" w:rsidRPr="00CA29DD">
            <w:rPr>
              <w:rFonts w:asciiTheme="minorEastAsia" w:eastAsiaTheme="minorEastAsia" w:hAnsiTheme="minorEastAsia" w:hint="eastAsia"/>
            </w:rPr>
            <w:t>号埃夫特会议室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rsidR="008F38DB" w:rsidRDefault="00F93B3A">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8F38DB"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rsidR="008F38DB" w:rsidRDefault="00F93B3A">
                    <w:pPr>
                      <w:spacing w:line="360" w:lineRule="auto"/>
                      <w:rPr>
                        <w:rFonts w:ascii="宋体"/>
                        <w:color w:val="000000"/>
                        <w:sz w:val="24"/>
                        <w:shd w:val="pct15" w:color="auto" w:fill="FFFFFF"/>
                      </w:rPr>
                    </w:pPr>
                    <w:r w:rsidRPr="008E7DA4">
                      <w:rPr>
                        <w:rFonts w:ascii="Times New Roman" w:hAnsi="Times New Roman"/>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rsidR="008F38DB" w:rsidRDefault="006141B0">
                    <w:pPr>
                      <w:spacing w:line="360" w:lineRule="auto"/>
                      <w:jc w:val="right"/>
                      <w:rPr>
                        <w:rFonts w:ascii="宋体"/>
                        <w:color w:val="000000"/>
                        <w:sz w:val="24"/>
                      </w:rPr>
                    </w:pPr>
                    <w:r>
                      <w:rPr>
                        <w:rFonts w:ascii="宋体"/>
                        <w:color w:val="000000"/>
                        <w:sz w:val="24"/>
                      </w:rPr>
                      <w:t>8</w:t>
                    </w:r>
                  </w:p>
                </w:tc>
              </w:sdtContent>
            </w:sdt>
          </w:tr>
          <w:tr w:rsidR="008F38DB" w:rsidTr="00572418">
            <w:tc>
              <w:tcPr>
                <w:tcW w:w="6491" w:type="dxa"/>
              </w:tcPr>
              <w:sdt>
                <w:sdtPr>
                  <w:rPr>
                    <w:rFonts w:ascii="宋体" w:hAnsi="宋体" w:hint="eastAsia"/>
                    <w:color w:val="000000"/>
                    <w:sz w:val="24"/>
                  </w:rPr>
                  <w:tag w:val="_PLD_f43e6b0d54a74131835abdba3b56f097"/>
                  <w:id w:val="1166367130"/>
                  <w:lock w:val="sdtLocked"/>
                </w:sdtPr>
                <w:sdtEndPr/>
                <w:sdtContent>
                  <w:p w:rsidR="008F38DB" w:rsidRDefault="00F93B3A">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rsidR="008F38DB" w:rsidRDefault="006141B0">
                    <w:pPr>
                      <w:spacing w:line="360" w:lineRule="auto"/>
                      <w:jc w:val="right"/>
                      <w:rPr>
                        <w:rFonts w:ascii="宋体"/>
                        <w:color w:val="000000"/>
                        <w:sz w:val="24"/>
                      </w:rPr>
                    </w:pPr>
                    <w:r>
                      <w:rPr>
                        <w:rFonts w:ascii="宋体"/>
                        <w:color w:val="000000"/>
                        <w:sz w:val="24"/>
                      </w:rPr>
                      <w:t>8</w:t>
                    </w:r>
                  </w:p>
                </w:tc>
              </w:sdtContent>
            </w:sdt>
          </w:tr>
          <w:tr w:rsidR="008F38DB"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rsidR="008F38DB" w:rsidRDefault="00F93B3A">
                    <w:pPr>
                      <w:spacing w:line="360" w:lineRule="auto"/>
                      <w:rPr>
                        <w:rFonts w:ascii="宋体"/>
                        <w:color w:val="000000"/>
                        <w:sz w:val="24"/>
                      </w:rPr>
                    </w:pPr>
                    <w:r w:rsidRPr="008E7DA4">
                      <w:rPr>
                        <w:rFonts w:ascii="Times New Roman" w:hAnsi="Times New Roman"/>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rsidR="008F38DB" w:rsidRDefault="00B4397F">
                    <w:pPr>
                      <w:spacing w:line="360" w:lineRule="auto"/>
                      <w:jc w:val="right"/>
                      <w:rPr>
                        <w:rFonts w:ascii="宋体"/>
                        <w:color w:val="000000"/>
                        <w:sz w:val="24"/>
                      </w:rPr>
                    </w:pPr>
                    <w:r>
                      <w:rPr>
                        <w:rFonts w:ascii="宋体"/>
                        <w:color w:val="000000"/>
                        <w:sz w:val="24"/>
                      </w:rPr>
                      <w:t>99,307,994</w:t>
                    </w:r>
                  </w:p>
                </w:tc>
              </w:sdtContent>
            </w:sdt>
          </w:tr>
          <w:tr w:rsidR="008F38DB" w:rsidTr="00572418">
            <w:tc>
              <w:tcPr>
                <w:tcW w:w="6491" w:type="dxa"/>
              </w:tcPr>
              <w:sdt>
                <w:sdtPr>
                  <w:rPr>
                    <w:rFonts w:ascii="宋体" w:hAnsi="宋体" w:hint="eastAsia"/>
                    <w:color w:val="000000"/>
                    <w:sz w:val="24"/>
                  </w:rPr>
                  <w:tag w:val="_PLD_5dc62ced4386491c9faa68b3357f8f84"/>
                  <w:id w:val="1688948071"/>
                  <w:lock w:val="sdtLocked"/>
                </w:sdtPr>
                <w:sdtEndPr/>
                <w:sdtContent>
                  <w:p w:rsidR="008F38DB" w:rsidRDefault="00F93B3A">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rsidR="008F38DB" w:rsidRDefault="00B4397F">
                    <w:pPr>
                      <w:spacing w:line="360" w:lineRule="auto"/>
                      <w:jc w:val="right"/>
                      <w:rPr>
                        <w:rFonts w:ascii="宋体"/>
                        <w:color w:val="000000"/>
                        <w:sz w:val="24"/>
                      </w:rPr>
                    </w:pPr>
                    <w:r>
                      <w:rPr>
                        <w:rFonts w:ascii="宋体"/>
                        <w:color w:val="000000"/>
                        <w:sz w:val="24"/>
                      </w:rPr>
                      <w:t>99,307,994</w:t>
                    </w:r>
                  </w:p>
                </w:tc>
              </w:sdtContent>
            </w:sdt>
          </w:tr>
          <w:tr w:rsidR="008F38DB"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rsidR="008F38DB" w:rsidRDefault="00F93B3A">
                    <w:pPr>
                      <w:spacing w:line="360" w:lineRule="auto"/>
                      <w:rPr>
                        <w:rFonts w:ascii="宋体"/>
                        <w:color w:val="000000"/>
                        <w:sz w:val="24"/>
                      </w:rPr>
                    </w:pPr>
                    <w:r w:rsidRPr="008E7DA4">
                      <w:rPr>
                        <w:rFonts w:ascii="Times New Roman" w:hAnsi="Times New Roman"/>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rsidR="008F38DB" w:rsidRDefault="00B4397F">
                    <w:pPr>
                      <w:spacing w:line="360" w:lineRule="auto"/>
                      <w:jc w:val="right"/>
                      <w:rPr>
                        <w:rFonts w:ascii="宋体"/>
                        <w:color w:val="000000"/>
                        <w:sz w:val="24"/>
                      </w:rPr>
                    </w:pPr>
                    <w:r>
                      <w:rPr>
                        <w:rFonts w:ascii="宋体"/>
                        <w:color w:val="000000"/>
                        <w:sz w:val="24"/>
                      </w:rPr>
                      <w:t>19.0325</w:t>
                    </w:r>
                  </w:p>
                </w:tc>
              </w:sdtContent>
            </w:sdt>
          </w:tr>
          <w:tr w:rsidR="008F38DB" w:rsidTr="00572418">
            <w:tc>
              <w:tcPr>
                <w:tcW w:w="6491" w:type="dxa"/>
              </w:tcPr>
              <w:sdt>
                <w:sdtPr>
                  <w:rPr>
                    <w:rFonts w:ascii="宋体" w:hAnsi="宋体" w:hint="eastAsia"/>
                    <w:color w:val="000000"/>
                    <w:sz w:val="24"/>
                  </w:rPr>
                  <w:tag w:val="_PLD_00b11f42cbbf4f33b95b3083fcd16f92"/>
                  <w:id w:val="456002160"/>
                  <w:lock w:val="sdtLocked"/>
                </w:sdtPr>
                <w:sdtEndPr/>
                <w:sdtContent>
                  <w:p w:rsidR="008F38DB" w:rsidRDefault="00F93B3A">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rsidR="008F38DB" w:rsidRDefault="00B4397F">
                    <w:pPr>
                      <w:spacing w:line="360" w:lineRule="auto"/>
                      <w:jc w:val="right"/>
                      <w:rPr>
                        <w:rFonts w:ascii="宋体"/>
                        <w:color w:val="000000"/>
                        <w:sz w:val="24"/>
                      </w:rPr>
                    </w:pPr>
                    <w:r>
                      <w:rPr>
                        <w:rFonts w:ascii="宋体"/>
                        <w:color w:val="000000"/>
                        <w:sz w:val="24"/>
                      </w:rPr>
                      <w:t>19.0325</w:t>
                    </w:r>
                  </w:p>
                </w:tc>
              </w:sdtContent>
            </w:sdt>
          </w:tr>
        </w:tbl>
        <w:p w:rsidR="008F38DB" w:rsidRDefault="009E7384"/>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rsidR="008F38DB" w:rsidRDefault="00F93B3A">
          <w:pPr>
            <w:pStyle w:val="2"/>
            <w:rPr>
              <w:b/>
            </w:rPr>
          </w:pPr>
          <w:r>
            <w:rPr>
              <w:rFonts w:hint="eastAsia"/>
            </w:rPr>
            <w:t>表决方式是否符合《公司法》及公司章程的规定，大会主持情况等。</w:t>
          </w:r>
        </w:p>
        <w:p w:rsidR="008F38DB" w:rsidRDefault="009E7384" w:rsidP="00900053">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CA29DD" w:rsidRPr="00CA29DD">
                <w:rPr>
                  <w:rFonts w:asciiTheme="minorEastAsia" w:hAnsiTheme="minorEastAsia" w:hint="eastAsia"/>
                  <w:sz w:val="24"/>
                  <w:szCs w:val="24"/>
                </w:rPr>
                <w:t>本次股东大会由公司董事会召集，董事长</w:t>
              </w:r>
              <w:r w:rsidR="00CA29DD">
                <w:rPr>
                  <w:rFonts w:asciiTheme="minorEastAsia" w:hAnsiTheme="minorEastAsia" w:hint="eastAsia"/>
                  <w:sz w:val="24"/>
                  <w:szCs w:val="24"/>
                </w:rPr>
                <w:t>游玮</w:t>
              </w:r>
              <w:r w:rsidR="00CA29DD" w:rsidRPr="00CA29DD">
                <w:rPr>
                  <w:rFonts w:asciiTheme="minorEastAsia" w:hAnsiTheme="minorEastAsia" w:hint="eastAsia"/>
                  <w:sz w:val="24"/>
                  <w:szCs w:val="24"/>
                </w:rPr>
                <w:t>先生主持，采用现场投票与网</w:t>
              </w:r>
              <w:r w:rsidR="00CA29DD" w:rsidRPr="00CA29DD">
                <w:rPr>
                  <w:rFonts w:asciiTheme="minorEastAsia" w:hAnsiTheme="minorEastAsia" w:hint="eastAsia"/>
                  <w:sz w:val="24"/>
                  <w:szCs w:val="24"/>
                </w:rPr>
                <w:lastRenderedPageBreak/>
                <w:t>络投票相结合的方式召开。本次会议的召集、召开及表决方式符合《中华人民共和国公司法》《上海证券交易所科创板股票上市规则》及《公司章程》的有关规定。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rsidR="008F38DB" w:rsidRDefault="00F93B3A">
          <w:pPr>
            <w:pStyle w:val="2"/>
            <w:rPr>
              <w:b/>
            </w:rPr>
          </w:pPr>
          <w:r>
            <w:rPr>
              <w:rFonts w:hint="eastAsia"/>
            </w:rPr>
            <w:t>公司董事、监事和董事会秘书的出席情况</w:t>
          </w:r>
        </w:p>
        <w:p w:rsidR="008F38DB" w:rsidRDefault="00F93B3A">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CA29DD" w:rsidRPr="008E7DA4">
                <w:rPr>
                  <w:rFonts w:ascii="Times New Roman" w:hAnsi="Times New Roman"/>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CA29DD" w:rsidRPr="008E7DA4">
                <w:rPr>
                  <w:rFonts w:ascii="Times New Roman" w:hAnsi="Times New Roman"/>
                  <w:color w:val="000000"/>
                  <w:sz w:val="24"/>
                  <w:szCs w:val="24"/>
                </w:rPr>
                <w:t>11</w:t>
              </w:r>
            </w:sdtContent>
          </w:sdt>
          <w:r>
            <w:rPr>
              <w:rFonts w:ascii="宋体" w:hAnsi="宋体" w:hint="eastAsia"/>
              <w:color w:val="000000"/>
              <w:sz w:val="24"/>
              <w:szCs w:val="24"/>
            </w:rPr>
            <w:t>人；</w:t>
          </w:r>
        </w:p>
        <w:p w:rsidR="008F38DB" w:rsidRDefault="00F93B3A">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CA29DD" w:rsidRPr="008E7DA4">
                <w:rPr>
                  <w:rFonts w:ascii="Times New Roman" w:hAnsi="Times New Roman"/>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CA29DD" w:rsidRPr="008E7DA4">
                <w:rPr>
                  <w:rFonts w:ascii="Times New Roman" w:hAnsi="Times New Roman"/>
                  <w:color w:val="000000"/>
                  <w:sz w:val="24"/>
                  <w:szCs w:val="24"/>
                </w:rPr>
                <w:t>5</w:t>
              </w:r>
            </w:sdtContent>
          </w:sdt>
          <w:r>
            <w:rPr>
              <w:rFonts w:ascii="宋体" w:hAnsi="宋体" w:hint="eastAsia"/>
              <w:color w:val="000000"/>
              <w:sz w:val="24"/>
              <w:szCs w:val="24"/>
            </w:rPr>
            <w:t>人；</w:t>
          </w:r>
        </w:p>
        <w:p w:rsidR="008F38DB" w:rsidRDefault="00F93B3A">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w:t>
          </w:r>
          <w:r w:rsidR="00CA29DD">
            <w:rPr>
              <w:rFonts w:ascii="宋体" w:hAnsi="宋体" w:hint="eastAsia"/>
              <w:color w:val="000000"/>
              <w:sz w:val="24"/>
              <w:szCs w:val="24"/>
            </w:rPr>
            <w:t>康斌先生出席了本次会议；部分高管列席了本次会议</w:t>
          </w:r>
          <w:r>
            <w:rPr>
              <w:rFonts w:ascii="宋体" w:hAnsi="宋体" w:hint="eastAsia"/>
              <w:color w:val="000000"/>
              <w:sz w:val="24"/>
              <w:szCs w:val="24"/>
            </w:rPr>
            <w:t>。</w:t>
          </w:r>
        </w:p>
        <w:p w:rsidR="008F38DB" w:rsidRDefault="009E7384"/>
      </w:sdtContent>
    </w:sdt>
    <w:p w:rsidR="008F38DB" w:rsidRDefault="00F93B3A">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rsidR="008F38DB" w:rsidRDefault="00F93B3A">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8F38DB" w:rsidRDefault="00F93B3A">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CF6876" w:rsidRPr="00CF6876">
                <w:rPr>
                  <w:rFonts w:asciiTheme="minorEastAsia" w:hAnsiTheme="minorEastAsia" w:hint="eastAsia"/>
                  <w:b w:val="0"/>
                  <w:sz w:val="24"/>
                  <w:szCs w:val="24"/>
                </w:rPr>
                <w:t>关于预计公司2023年度日常性关联交易及对2022年度关联交易予以确认的议案</w:t>
              </w:r>
            </w:sdtContent>
          </w:sdt>
        </w:p>
        <w:p w:rsidR="008F38DB" w:rsidRDefault="00F93B3A">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CA29DD">
                <w:rPr>
                  <w:rFonts w:asciiTheme="minorEastAsia" w:hAnsiTheme="minorEastAsia" w:hint="eastAsia"/>
                  <w:sz w:val="24"/>
                  <w:szCs w:val="24"/>
                </w:rPr>
                <w:t>通过</w:t>
              </w:r>
            </w:sdtContent>
          </w:sdt>
        </w:p>
        <w:p w:rsidR="008F38DB" w:rsidRDefault="00F93B3A">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1416"/>
            <w:gridCol w:w="1056"/>
            <w:gridCol w:w="873"/>
            <w:gridCol w:w="936"/>
            <w:gridCol w:w="906"/>
            <w:gridCol w:w="936"/>
          </w:tblGrid>
          <w:tr w:rsidR="008F38DB"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rsidR="008F38DB" w:rsidRDefault="00F93B3A">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rsidR="008F38DB" w:rsidRDefault="00F93B3A">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rsidR="008F38DB" w:rsidRDefault="00F93B3A">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rsidR="008F38DB" w:rsidRDefault="00F93B3A">
                    <w:pPr>
                      <w:jc w:val="center"/>
                      <w:rPr>
                        <w:rFonts w:ascii="宋体"/>
                        <w:color w:val="000000"/>
                        <w:sz w:val="24"/>
                      </w:rPr>
                    </w:pPr>
                    <w:r>
                      <w:rPr>
                        <w:rFonts w:ascii="宋体" w:hAnsi="宋体" w:hint="eastAsia"/>
                        <w:color w:val="000000"/>
                        <w:sz w:val="24"/>
                      </w:rPr>
                      <w:t>弃权</w:t>
                    </w:r>
                  </w:p>
                </w:tc>
              </w:sdtContent>
            </w:sdt>
          </w:tr>
          <w:tr w:rsidR="008F38DB" w:rsidTr="00C15F4F">
            <w:trPr>
              <w:trHeight w:val="300"/>
            </w:trPr>
            <w:tc>
              <w:tcPr>
                <w:tcW w:w="1477" w:type="pct"/>
                <w:vMerge/>
                <w:vAlign w:val="center"/>
              </w:tcPr>
              <w:p w:rsidR="008F38DB" w:rsidRDefault="008F38DB">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rsidR="008F38DB" w:rsidRDefault="00F93B3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rsidR="008F38DB" w:rsidRDefault="00F93B3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rsidR="008F38DB" w:rsidRDefault="00F93B3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rsidR="008F38DB" w:rsidRDefault="00F93B3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rsidR="008F38DB" w:rsidRDefault="00F93B3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rsidR="008F38DB" w:rsidRDefault="00F93B3A">
                    <w:pPr>
                      <w:jc w:val="center"/>
                      <w:rPr>
                        <w:rFonts w:ascii="宋体"/>
                        <w:color w:val="000000"/>
                        <w:sz w:val="24"/>
                      </w:rPr>
                    </w:pPr>
                    <w:r>
                      <w:rPr>
                        <w:rFonts w:ascii="宋体" w:hAnsi="宋体" w:hint="eastAsia"/>
                        <w:color w:val="000000"/>
                        <w:sz w:val="24"/>
                      </w:rPr>
                      <w:t>比例（%）</w:t>
                    </w:r>
                  </w:p>
                </w:tc>
              </w:sdtContent>
            </w:sdt>
          </w:tr>
          <w:tr w:rsidR="008F38DB" w:rsidTr="00572418">
            <w:tc>
              <w:tcPr>
                <w:tcW w:w="1477" w:type="pct"/>
              </w:tcPr>
              <w:sdt>
                <w:sdtPr>
                  <w:rPr>
                    <w:rFonts w:ascii="宋体" w:hAnsi="宋体" w:hint="eastAsia"/>
                    <w:color w:val="000000"/>
                    <w:sz w:val="24"/>
                  </w:rPr>
                  <w:tag w:val="_PLD_6657f675915e4d33b00ad8c4274758bc"/>
                  <w:id w:val="-1290662399"/>
                  <w:lock w:val="sdtLocked"/>
                </w:sdtPr>
                <w:sdtEndPr/>
                <w:sdtContent>
                  <w:p w:rsidR="008F38DB" w:rsidRDefault="00F93B3A">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rsidR="008F38DB" w:rsidRDefault="006141B0">
                    <w:pPr>
                      <w:spacing w:line="360" w:lineRule="auto"/>
                      <w:jc w:val="right"/>
                      <w:rPr>
                        <w:rFonts w:ascii="宋体"/>
                        <w:color w:val="000000"/>
                        <w:sz w:val="24"/>
                      </w:rPr>
                    </w:pPr>
                    <w:r>
                      <w:rPr>
                        <w:rFonts w:ascii="宋体"/>
                        <w:color w:val="000000"/>
                        <w:sz w:val="24"/>
                      </w:rPr>
                      <w:t>99,307,494</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rsidR="008F38DB" w:rsidRDefault="00712FD6">
                    <w:pPr>
                      <w:spacing w:line="360" w:lineRule="auto"/>
                      <w:jc w:val="right"/>
                      <w:rPr>
                        <w:rFonts w:ascii="宋体"/>
                        <w:color w:val="000000"/>
                        <w:sz w:val="24"/>
                      </w:rPr>
                    </w:pPr>
                    <w:r>
                      <w:rPr>
                        <w:rFonts w:ascii="宋体"/>
                        <w:color w:val="000000"/>
                        <w:sz w:val="24"/>
                      </w:rPr>
                      <w:t>99.9995</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rsidR="008F38DB" w:rsidRDefault="006141B0">
                    <w:pPr>
                      <w:spacing w:line="360" w:lineRule="auto"/>
                      <w:jc w:val="right"/>
                      <w:rPr>
                        <w:rFonts w:ascii="宋体"/>
                        <w:color w:val="000000"/>
                        <w:sz w:val="24"/>
                      </w:rPr>
                    </w:pPr>
                    <w:r>
                      <w:rPr>
                        <w:rFonts w:ascii="宋体"/>
                        <w:color w:val="000000"/>
                        <w:sz w:val="24"/>
                      </w:rPr>
                      <w:t>500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rsidR="008F38DB" w:rsidRDefault="00712FD6">
                    <w:pPr>
                      <w:spacing w:line="360" w:lineRule="auto"/>
                      <w:jc w:val="right"/>
                      <w:rPr>
                        <w:rFonts w:ascii="宋体"/>
                        <w:color w:val="000000"/>
                        <w:sz w:val="24"/>
                      </w:rPr>
                    </w:pPr>
                    <w:r>
                      <w:rPr>
                        <w:rFonts w:ascii="宋体"/>
                        <w:color w:val="000000"/>
                        <w:sz w:val="24"/>
                      </w:rPr>
                      <w:t>0</w:t>
                    </w:r>
                    <w:r>
                      <w:rPr>
                        <w:rFonts w:ascii="宋体" w:hint="eastAsia"/>
                        <w:color w:val="000000"/>
                        <w:sz w:val="24"/>
                      </w:rPr>
                      <w:t>.</w:t>
                    </w:r>
                    <w:r>
                      <w:rPr>
                        <w:rFonts w:ascii="宋体"/>
                        <w:color w:val="000000"/>
                        <w:sz w:val="24"/>
                      </w:rPr>
                      <w:t>0005</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0</w:t>
                    </w:r>
                    <w:r>
                      <w:rPr>
                        <w:rFonts w:ascii="宋体"/>
                        <w:color w:val="000000"/>
                        <w:sz w:val="24"/>
                      </w:rPr>
                      <w:t>.</w:t>
                    </w:r>
                    <w:r w:rsidRPr="008E7DA4">
                      <w:rPr>
                        <w:rFonts w:ascii="Times New Roman" w:hAnsi="Times New Roman"/>
                        <w:color w:val="000000"/>
                        <w:sz w:val="24"/>
                      </w:rPr>
                      <w:t>0000</w:t>
                    </w:r>
                  </w:p>
                </w:tc>
              </w:sdtContent>
            </w:sdt>
          </w:tr>
        </w:tbl>
        <w:p w:rsidR="008F38DB" w:rsidRDefault="009E7384"/>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rsidR="008F38DB" w:rsidRDefault="00F93B3A">
          <w:pPr>
            <w:pStyle w:val="2"/>
            <w:numPr>
              <w:ilvl w:val="0"/>
              <w:numId w:val="7"/>
            </w:numPr>
            <w:rPr>
              <w:b/>
            </w:rPr>
          </w:pPr>
          <w:r>
            <w:rPr>
              <w:rFonts w:eastAsiaTheme="minorEastAsia" w:cstheme="minorBidi" w:hint="eastAsia"/>
            </w:rPr>
            <w:t>涉及重大事项，应说明</w:t>
          </w:r>
          <w:r w:rsidRPr="008E7DA4">
            <w:rPr>
              <w:rFonts w:ascii="Times New Roman" w:hAnsi="Times New Roman" w:hint="eastAsia"/>
            </w:rPr>
            <w:t>5</w:t>
          </w:r>
          <w:r>
            <w:rPr>
              <w:rFonts w:asciiTheme="majorEastAsia" w:hAnsiTheme="majorEastAsia" w:hint="eastAsia"/>
            </w:rPr>
            <w:t>%</w:t>
          </w:r>
          <w:r>
            <w:rPr>
              <w:rFonts w:hint="eastAsia"/>
            </w:rPr>
            <w:t>以下股东的表决情况</w:t>
          </w:r>
        </w:p>
        <w:tbl>
          <w:tblPr>
            <w:tblStyle w:val="ab"/>
            <w:tblW w:w="5000" w:type="pct"/>
            <w:tblLayout w:type="fixed"/>
            <w:tblLook w:val="04A0" w:firstRow="1" w:lastRow="0" w:firstColumn="1" w:lastColumn="0" w:noHBand="0" w:noVBand="1"/>
          </w:tblPr>
          <w:tblGrid>
            <w:gridCol w:w="846"/>
            <w:gridCol w:w="1247"/>
            <w:gridCol w:w="1417"/>
            <w:gridCol w:w="1061"/>
            <w:gridCol w:w="846"/>
            <w:gridCol w:w="1070"/>
            <w:gridCol w:w="851"/>
            <w:gridCol w:w="1184"/>
          </w:tblGrid>
          <w:tr w:rsidR="008F38DB" w:rsidTr="00CB32B8">
            <w:sdt>
              <w:sdtPr>
                <w:rPr>
                  <w:rFonts w:hint="eastAsia"/>
                  <w:sz w:val="24"/>
                  <w:szCs w:val="24"/>
                </w:rPr>
                <w:tag w:val="_PLD_85e331fb35b94b069c51e9596dc8cf99"/>
                <w:id w:val="1104696654"/>
                <w:lock w:val="sdtLocked"/>
              </w:sdtPr>
              <w:sdtEndPr/>
              <w:sdtContent>
                <w:tc>
                  <w:tcPr>
                    <w:tcW w:w="846" w:type="dxa"/>
                    <w:vMerge w:val="restart"/>
                    <w:vAlign w:val="center"/>
                  </w:tcPr>
                  <w:p w:rsidR="008F38DB" w:rsidRDefault="00F93B3A">
                    <w:pPr>
                      <w:jc w:val="center"/>
                      <w:rPr>
                        <w:sz w:val="24"/>
                        <w:szCs w:val="24"/>
                      </w:rPr>
                    </w:pPr>
                    <w:r>
                      <w:rPr>
                        <w:rFonts w:hint="eastAsia"/>
                        <w:sz w:val="24"/>
                        <w:szCs w:val="24"/>
                      </w:rPr>
                      <w:t>议案</w:t>
                    </w:r>
                  </w:p>
                  <w:p w:rsidR="008F38DB" w:rsidRDefault="00F93B3A">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247" w:type="dxa"/>
                    <w:vMerge w:val="restart"/>
                    <w:vAlign w:val="center"/>
                  </w:tcPr>
                  <w:p w:rsidR="008F38DB" w:rsidRDefault="00F93B3A">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478" w:type="dxa"/>
                    <w:gridSpan w:val="2"/>
                    <w:vAlign w:val="center"/>
                  </w:tcPr>
                  <w:p w:rsidR="008F38DB" w:rsidRDefault="00F93B3A">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1916" w:type="dxa"/>
                    <w:gridSpan w:val="2"/>
                    <w:vAlign w:val="center"/>
                  </w:tcPr>
                  <w:p w:rsidR="008F38DB" w:rsidRDefault="00F93B3A">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2035" w:type="dxa"/>
                    <w:gridSpan w:val="2"/>
                    <w:vAlign w:val="center"/>
                  </w:tcPr>
                  <w:p w:rsidR="008F38DB" w:rsidRDefault="00F93B3A">
                    <w:pPr>
                      <w:jc w:val="center"/>
                      <w:rPr>
                        <w:sz w:val="24"/>
                        <w:szCs w:val="24"/>
                      </w:rPr>
                    </w:pPr>
                    <w:r>
                      <w:rPr>
                        <w:rFonts w:hint="eastAsia"/>
                        <w:sz w:val="24"/>
                        <w:szCs w:val="24"/>
                      </w:rPr>
                      <w:t>弃权</w:t>
                    </w:r>
                  </w:p>
                </w:tc>
              </w:sdtContent>
            </w:sdt>
          </w:tr>
          <w:tr w:rsidR="008F38DB" w:rsidTr="00CB32B8">
            <w:tc>
              <w:tcPr>
                <w:tcW w:w="846" w:type="dxa"/>
                <w:vMerge/>
                <w:vAlign w:val="center"/>
              </w:tcPr>
              <w:p w:rsidR="008F38DB" w:rsidRDefault="008F38DB">
                <w:pPr>
                  <w:jc w:val="center"/>
                  <w:rPr>
                    <w:sz w:val="24"/>
                    <w:szCs w:val="24"/>
                  </w:rPr>
                </w:pPr>
              </w:p>
            </w:tc>
            <w:tc>
              <w:tcPr>
                <w:tcW w:w="1247" w:type="dxa"/>
                <w:vMerge/>
                <w:vAlign w:val="center"/>
              </w:tcPr>
              <w:p w:rsidR="008F38DB" w:rsidRDefault="008F38DB">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417"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061"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846"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1070"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851"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84"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8F38DB" w:rsidTr="00CB32B8">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46" w:type="dxa"/>
                      </w:tcPr>
                      <w:p w:rsidR="008F38DB" w:rsidRDefault="00CA29DD">
                        <w:pPr>
                          <w:rPr>
                            <w:rFonts w:asciiTheme="minorEastAsia" w:hAnsiTheme="minorEastAsia"/>
                            <w:sz w:val="24"/>
                            <w:szCs w:val="24"/>
                          </w:rPr>
                        </w:pPr>
                        <w:r w:rsidRPr="008E7DA4">
                          <w:rPr>
                            <w:rFonts w:ascii="Times New Roman" w:hAnsi="Times New Roman"/>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EndPr/>
                  <w:sdtContent>
                    <w:tc>
                      <w:tcPr>
                        <w:tcW w:w="1247" w:type="dxa"/>
                      </w:tcPr>
                      <w:p w:rsidR="008F38DB" w:rsidRDefault="00CF6876">
                        <w:pPr>
                          <w:rPr>
                            <w:rFonts w:asciiTheme="minorEastAsia" w:hAnsiTheme="minorEastAsia"/>
                            <w:sz w:val="24"/>
                            <w:szCs w:val="24"/>
                          </w:rPr>
                        </w:pPr>
                        <w:r w:rsidRPr="00CF6876">
                          <w:rPr>
                            <w:rFonts w:asciiTheme="minorEastAsia" w:hAnsiTheme="minorEastAsia" w:hint="eastAsia"/>
                            <w:sz w:val="24"/>
                            <w:szCs w:val="24"/>
                          </w:rPr>
                          <w:t>关于预计公司2023年度日常性关联交易及对2022年度关联交易予以确认的议案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1417" w:type="dxa"/>
                      </w:tcPr>
                      <w:p w:rsidR="008F38DB" w:rsidRDefault="00712FD6">
                        <w:pPr>
                          <w:jc w:val="right"/>
                          <w:rPr>
                            <w:rFonts w:asciiTheme="minorEastAsia" w:hAnsiTheme="minorEastAsia"/>
                            <w:sz w:val="24"/>
                            <w:szCs w:val="24"/>
                          </w:rPr>
                        </w:pPr>
                        <w:r>
                          <w:rPr>
                            <w:rFonts w:asciiTheme="minorEastAsia" w:hAnsiTheme="minorEastAsia"/>
                            <w:sz w:val="24"/>
                            <w:szCs w:val="24"/>
                          </w:rPr>
                          <w:t>1,471,000</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061" w:type="dxa"/>
                      </w:tcPr>
                      <w:p w:rsidR="008F38DB" w:rsidRDefault="00712FD6">
                        <w:pPr>
                          <w:jc w:val="right"/>
                          <w:rPr>
                            <w:rFonts w:asciiTheme="minorEastAsia" w:hAnsiTheme="minorEastAsia"/>
                            <w:sz w:val="24"/>
                            <w:szCs w:val="24"/>
                          </w:rPr>
                        </w:pPr>
                        <w:r>
                          <w:rPr>
                            <w:rFonts w:asciiTheme="minorEastAsia" w:hAnsiTheme="minorEastAsia"/>
                            <w:sz w:val="24"/>
                            <w:szCs w:val="24"/>
                          </w:rPr>
                          <w:t>99.9660</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846" w:type="dxa"/>
                      </w:tcPr>
                      <w:p w:rsidR="008F38DB" w:rsidRDefault="00712FD6">
                        <w:pPr>
                          <w:jc w:val="right"/>
                          <w:rPr>
                            <w:rFonts w:asciiTheme="minorEastAsia" w:hAnsiTheme="minorEastAsia"/>
                            <w:sz w:val="24"/>
                            <w:szCs w:val="24"/>
                          </w:rPr>
                        </w:pPr>
                        <w:r>
                          <w:rPr>
                            <w:rFonts w:asciiTheme="minorEastAsia" w:hAnsiTheme="minorEastAsia"/>
                            <w:sz w:val="24"/>
                            <w:szCs w:val="24"/>
                          </w:rPr>
                          <w:t>500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1070" w:type="dxa"/>
                      </w:tcPr>
                      <w:p w:rsidR="008F38DB" w:rsidRDefault="00712FD6">
                        <w:pPr>
                          <w:jc w:val="right"/>
                          <w:rPr>
                            <w:rFonts w:asciiTheme="minorEastAsia" w:hAnsiTheme="minorEastAsia"/>
                            <w:sz w:val="24"/>
                            <w:szCs w:val="24"/>
                          </w:rPr>
                        </w:pPr>
                        <w:r>
                          <w:rPr>
                            <w:rFonts w:asciiTheme="minorEastAsia" w:hAnsiTheme="minorEastAsia"/>
                            <w:sz w:val="24"/>
                            <w:szCs w:val="24"/>
                          </w:rPr>
                          <w:t>0.0340</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851" w:type="dxa"/>
                      </w:tcPr>
                      <w:p w:rsidR="008F38DB" w:rsidRDefault="0050161D">
                        <w:pPr>
                          <w:jc w:val="right"/>
                          <w:rPr>
                            <w:rFonts w:asciiTheme="minorEastAsia" w:hAnsiTheme="minorEastAsia"/>
                            <w:sz w:val="24"/>
                            <w:szCs w:val="24"/>
                          </w:rPr>
                        </w:pPr>
                        <w:r w:rsidRPr="008E7DA4">
                          <w:rPr>
                            <w:rFonts w:ascii="Times New Roman" w:hAnsi="Times New Roman"/>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84" w:type="dxa"/>
                      </w:tcPr>
                      <w:p w:rsidR="008F38DB" w:rsidRDefault="0050161D">
                        <w:pPr>
                          <w:jc w:val="right"/>
                          <w:rPr>
                            <w:rFonts w:asciiTheme="minorEastAsia" w:hAnsiTheme="minorEastAsia"/>
                            <w:sz w:val="24"/>
                            <w:szCs w:val="24"/>
                          </w:rPr>
                        </w:pPr>
                        <w:r w:rsidRPr="008E7DA4">
                          <w:rPr>
                            <w:rFonts w:ascii="Times New Roman" w:hAnsi="Times New Roman"/>
                            <w:sz w:val="24"/>
                            <w:szCs w:val="24"/>
                          </w:rPr>
                          <w:t>0</w:t>
                        </w:r>
                        <w:r>
                          <w:rPr>
                            <w:rFonts w:asciiTheme="minorEastAsia" w:hAnsiTheme="minorEastAsia"/>
                            <w:sz w:val="24"/>
                            <w:szCs w:val="24"/>
                          </w:rPr>
                          <w:t>.</w:t>
                        </w:r>
                        <w:r w:rsidRPr="008E7DA4">
                          <w:rPr>
                            <w:rFonts w:ascii="Times New Roman" w:hAnsi="Times New Roman"/>
                            <w:sz w:val="24"/>
                            <w:szCs w:val="24"/>
                          </w:rPr>
                          <w:t>0000</w:t>
                        </w:r>
                      </w:p>
                    </w:tc>
                  </w:sdtContent>
                </w:sdt>
              </w:tr>
            </w:sdtContent>
          </w:sdt>
        </w:tbl>
        <w:p w:rsidR="008F38DB" w:rsidRDefault="009E7384"/>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rsidR="008F38DB" w:rsidRDefault="00F93B3A">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rsidR="00CA29DD" w:rsidRPr="00CA29DD" w:rsidRDefault="00CA29DD" w:rsidP="00CA29DD">
              <w:pPr>
                <w:spacing w:line="360" w:lineRule="auto"/>
                <w:rPr>
                  <w:rFonts w:asciiTheme="minorEastAsia" w:hAnsiTheme="minorEastAsia"/>
                  <w:sz w:val="24"/>
                  <w:szCs w:val="24"/>
                </w:rPr>
              </w:pPr>
              <w:r w:rsidRPr="008E7DA4">
                <w:rPr>
                  <w:rFonts w:ascii="Times New Roman" w:hAnsi="Times New Roman" w:hint="eastAsia"/>
                  <w:sz w:val="24"/>
                  <w:szCs w:val="24"/>
                </w:rPr>
                <w:t>1</w:t>
              </w:r>
              <w:r w:rsidRPr="00CA29DD">
                <w:rPr>
                  <w:rFonts w:asciiTheme="minorEastAsia" w:hAnsiTheme="minorEastAsia" w:hint="eastAsia"/>
                  <w:sz w:val="24"/>
                  <w:szCs w:val="24"/>
                </w:rPr>
                <w:t>、上述议案属于普通议案，已获得出席本次股东大会的股东或股东代理人所持表决权的二分之一以上通过。</w:t>
              </w:r>
            </w:p>
            <w:p w:rsidR="008F38DB" w:rsidRDefault="00CA29DD" w:rsidP="00CA29DD">
              <w:pPr>
                <w:spacing w:line="360" w:lineRule="auto"/>
                <w:rPr>
                  <w:rFonts w:asciiTheme="minorEastAsia" w:hAnsiTheme="minorEastAsia"/>
                  <w:sz w:val="24"/>
                  <w:szCs w:val="24"/>
                </w:rPr>
              </w:pPr>
              <w:r w:rsidRPr="008E7DA4">
                <w:rPr>
                  <w:rFonts w:ascii="Times New Roman" w:hAnsi="Times New Roman" w:hint="eastAsia"/>
                  <w:sz w:val="24"/>
                  <w:szCs w:val="24"/>
                </w:rPr>
                <w:t>2</w:t>
              </w:r>
              <w:r w:rsidRPr="00CA29DD">
                <w:rPr>
                  <w:rFonts w:asciiTheme="minorEastAsia" w:hAnsiTheme="minorEastAsia" w:hint="eastAsia"/>
                  <w:sz w:val="24"/>
                  <w:szCs w:val="24"/>
                </w:rPr>
                <w:t>、公司股东</w:t>
              </w:r>
              <w:proofErr w:type="gramStart"/>
              <w:r w:rsidR="00CF6876" w:rsidRPr="001821A9">
                <w:rPr>
                  <w:rFonts w:ascii="Times New Roman" w:hAnsi="Times New Roman" w:cs="Times New Roman"/>
                  <w:sz w:val="24"/>
                  <w:szCs w:val="24"/>
                </w:rPr>
                <w:t>芜湖远宏工业机器人</w:t>
              </w:r>
              <w:proofErr w:type="gramEnd"/>
              <w:r w:rsidR="00CF6876" w:rsidRPr="001821A9">
                <w:rPr>
                  <w:rFonts w:ascii="Times New Roman" w:hAnsi="Times New Roman" w:cs="Times New Roman"/>
                  <w:sz w:val="24"/>
                  <w:szCs w:val="24"/>
                </w:rPr>
                <w:t>投资有限公司、芜湖远大创业投资有限公司、美的集团股份有限公司、奇瑞科技有限公司、</w:t>
              </w:r>
              <w:proofErr w:type="gramStart"/>
              <w:r w:rsidR="00CF6876" w:rsidRPr="001821A9">
                <w:rPr>
                  <w:rFonts w:ascii="Times New Roman" w:hAnsi="Times New Roman" w:cs="Times New Roman"/>
                  <w:sz w:val="24"/>
                  <w:szCs w:val="24"/>
                </w:rPr>
                <w:t>安徽信惟基石</w:t>
              </w:r>
              <w:proofErr w:type="gramEnd"/>
              <w:r w:rsidR="00CF6876" w:rsidRPr="001821A9">
                <w:rPr>
                  <w:rFonts w:ascii="Times New Roman" w:hAnsi="Times New Roman" w:cs="Times New Roman"/>
                  <w:sz w:val="24"/>
                  <w:szCs w:val="24"/>
                </w:rPr>
                <w:t>产业升级基金合伙企业（有限合伙）、马鞍山基石智能制造产业基金合伙企业（有限合伙）、</w:t>
              </w:r>
              <w:r w:rsidR="00CF6876" w:rsidRPr="00506DCC">
                <w:rPr>
                  <w:rFonts w:ascii="Times New Roman" w:hAnsi="Times New Roman" w:cs="Times New Roman"/>
                  <w:sz w:val="24"/>
                  <w:szCs w:val="24"/>
                </w:rPr>
                <w:t>Phinda</w:t>
              </w:r>
              <w:r w:rsidR="00CF6876" w:rsidRPr="001821A9">
                <w:rPr>
                  <w:rFonts w:ascii="Times New Roman" w:hAnsi="Times New Roman" w:cs="Times New Roman"/>
                  <w:sz w:val="24"/>
                  <w:szCs w:val="24"/>
                </w:rPr>
                <w:t xml:space="preserve"> </w:t>
              </w:r>
              <w:r w:rsidR="00CF6876" w:rsidRPr="00506DCC">
                <w:rPr>
                  <w:rFonts w:ascii="Times New Roman" w:hAnsi="Times New Roman" w:cs="Times New Roman"/>
                  <w:sz w:val="24"/>
                  <w:szCs w:val="24"/>
                </w:rPr>
                <w:t>Holding</w:t>
              </w:r>
              <w:r w:rsidR="00CF6876" w:rsidRPr="001821A9">
                <w:rPr>
                  <w:rFonts w:ascii="Times New Roman" w:hAnsi="Times New Roman" w:cs="Times New Roman"/>
                  <w:sz w:val="24"/>
                  <w:szCs w:val="24"/>
                </w:rPr>
                <w:t xml:space="preserve"> </w:t>
              </w:r>
              <w:r w:rsidR="00CF6876" w:rsidRPr="00506DCC">
                <w:rPr>
                  <w:rFonts w:ascii="Times New Roman" w:hAnsi="Times New Roman" w:cs="Times New Roman"/>
                  <w:sz w:val="24"/>
                  <w:szCs w:val="24"/>
                </w:rPr>
                <w:t>S</w:t>
              </w:r>
              <w:r w:rsidR="00CF6876" w:rsidRPr="001821A9">
                <w:rPr>
                  <w:rFonts w:ascii="Times New Roman" w:hAnsi="Times New Roman" w:cs="Times New Roman"/>
                  <w:sz w:val="24"/>
                  <w:szCs w:val="24"/>
                </w:rPr>
                <w:t>.</w:t>
              </w:r>
              <w:r w:rsidR="00CF6876" w:rsidRPr="00506DCC">
                <w:rPr>
                  <w:rFonts w:ascii="Times New Roman" w:hAnsi="Times New Roman" w:cs="Times New Roman"/>
                  <w:sz w:val="24"/>
                  <w:szCs w:val="24"/>
                </w:rPr>
                <w:t>A</w:t>
              </w:r>
              <w:r w:rsidR="00CF6876" w:rsidRPr="001821A9">
                <w:rPr>
                  <w:rFonts w:ascii="Times New Roman" w:hAnsi="Times New Roman" w:cs="Times New Roman"/>
                  <w:sz w:val="24"/>
                  <w:szCs w:val="24"/>
                </w:rPr>
                <w:t>.</w:t>
              </w:r>
              <w:r w:rsidR="00CF6876">
                <w:rPr>
                  <w:rFonts w:ascii="Times New Roman" w:hAnsi="Times New Roman" w:hint="eastAsia"/>
                  <w:sz w:val="24"/>
                  <w:szCs w:val="24"/>
                </w:rPr>
                <w:t>合计</w:t>
              </w:r>
              <w:r w:rsidRPr="00CA29DD">
                <w:rPr>
                  <w:rFonts w:asciiTheme="minorEastAsia" w:hAnsiTheme="minorEastAsia" w:hint="eastAsia"/>
                  <w:sz w:val="24"/>
                  <w:szCs w:val="24"/>
                </w:rPr>
                <w:t>持有表决权数量占公司表决权数量的比例为</w:t>
              </w:r>
              <w:r w:rsidR="007C47BB">
                <w:rPr>
                  <w:rFonts w:ascii="Times New Roman" w:hAnsi="Times New Roman"/>
                  <w:sz w:val="24"/>
                  <w:szCs w:val="24"/>
                </w:rPr>
                <w:t>54.34</w:t>
              </w:r>
              <w:r w:rsidRPr="00CA29DD">
                <w:rPr>
                  <w:rFonts w:asciiTheme="minorEastAsia" w:hAnsiTheme="minorEastAsia" w:hint="eastAsia"/>
                  <w:sz w:val="24"/>
                  <w:szCs w:val="24"/>
                </w:rPr>
                <w:t>%，为上述议案关联股东，</w:t>
              </w:r>
              <w:r w:rsidR="009E7384">
                <w:rPr>
                  <w:rFonts w:asciiTheme="minorEastAsia" w:hAnsiTheme="minorEastAsia" w:hint="eastAsia"/>
                  <w:sz w:val="24"/>
                  <w:szCs w:val="24"/>
                </w:rPr>
                <w:t>应</w:t>
              </w:r>
              <w:r w:rsidRPr="00CA29DD">
                <w:rPr>
                  <w:rFonts w:asciiTheme="minorEastAsia" w:hAnsiTheme="minorEastAsia" w:hint="eastAsia"/>
                  <w:sz w:val="24"/>
                  <w:szCs w:val="24"/>
                </w:rPr>
                <w:t>回避表决。</w:t>
              </w:r>
              <w:proofErr w:type="gramStart"/>
              <w:r w:rsidR="009E7384" w:rsidRPr="001821A9">
                <w:rPr>
                  <w:rFonts w:ascii="Times New Roman" w:hAnsi="Times New Roman" w:cs="Times New Roman"/>
                  <w:sz w:val="24"/>
                  <w:szCs w:val="24"/>
                </w:rPr>
                <w:t>安徽信惟基石</w:t>
              </w:r>
              <w:proofErr w:type="gramEnd"/>
              <w:r w:rsidR="009E7384" w:rsidRPr="001821A9">
                <w:rPr>
                  <w:rFonts w:ascii="Times New Roman" w:hAnsi="Times New Roman" w:cs="Times New Roman"/>
                  <w:sz w:val="24"/>
                  <w:szCs w:val="24"/>
                </w:rPr>
                <w:t>产业升级基金合伙企业（有限合伙）、马鞍山基石智能制造产业基金合伙企业（有限合伙）</w:t>
              </w:r>
              <w:r w:rsidR="009E7384">
                <w:rPr>
                  <w:rFonts w:ascii="Times New Roman" w:hAnsi="Times New Roman" w:cs="Times New Roman" w:hint="eastAsia"/>
                  <w:sz w:val="24"/>
                  <w:szCs w:val="24"/>
                </w:rPr>
                <w:t>作为关联股东需对议案</w:t>
              </w:r>
              <w:r w:rsidR="009E7384">
                <w:rPr>
                  <w:rFonts w:ascii="Times New Roman" w:hAnsi="Times New Roman" w:cs="Times New Roman" w:hint="eastAsia"/>
                  <w:sz w:val="24"/>
                  <w:szCs w:val="24"/>
                </w:rPr>
                <w:t>1</w:t>
              </w:r>
              <w:r w:rsidR="009E7384">
                <w:rPr>
                  <w:rFonts w:ascii="Times New Roman" w:hAnsi="Times New Roman" w:cs="Times New Roman" w:hint="eastAsia"/>
                  <w:sz w:val="24"/>
                  <w:szCs w:val="24"/>
                </w:rPr>
                <w:t>回避表决，因其未回避表决，就上述表决结果公司已剔除其表决票数。</w:t>
              </w:r>
            </w:p>
            <w:p w:rsidR="00CA29DD" w:rsidRPr="00CA29DD" w:rsidRDefault="00CA29DD" w:rsidP="00CA29DD">
              <w:pPr>
                <w:spacing w:line="360" w:lineRule="auto"/>
                <w:rPr>
                  <w:rFonts w:ascii="Calibri" w:hAnsi="Calibri"/>
                  <w:szCs w:val="21"/>
                </w:rPr>
              </w:pPr>
              <w:r w:rsidRPr="008E7DA4">
                <w:rPr>
                  <w:rFonts w:ascii="Times New Roman" w:hAnsi="Times New Roman" w:hint="eastAsia"/>
                  <w:sz w:val="24"/>
                  <w:szCs w:val="24"/>
                </w:rPr>
                <w:t>3</w:t>
              </w:r>
              <w:r>
                <w:rPr>
                  <w:rFonts w:ascii="宋体" w:hAnsi="宋体" w:hint="eastAsia"/>
                  <w:sz w:val="24"/>
                  <w:szCs w:val="24"/>
                </w:rPr>
                <w:t>、上述议案对中小投资者进行了单独计票</w:t>
              </w:r>
              <w:r>
                <w:rPr>
                  <w:rFonts w:ascii="Calibri" w:hAnsi="Calibri" w:hint="eastAsia"/>
                  <w:szCs w:val="21"/>
                </w:rPr>
                <w:t>。</w:t>
              </w:r>
            </w:p>
          </w:sdtContent>
        </w:sdt>
      </w:sdtContent>
    </w:sdt>
    <w:p w:rsidR="008F38DB" w:rsidRDefault="008F38DB"/>
    <w:p w:rsidR="008F38DB" w:rsidRDefault="00F93B3A">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rsidR="008F38DB" w:rsidRDefault="00F93B3A">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CA29DD" w:rsidRPr="00CA29DD">
                <w:rPr>
                  <w:rFonts w:asciiTheme="minorEastAsia" w:eastAsiaTheme="minorEastAsia" w:hAnsiTheme="minorEastAsia" w:hint="eastAsia"/>
                </w:rPr>
                <w:t>北京市竞天公诚律师事务所</w:t>
              </w:r>
            </w:sdtContent>
          </w:sdt>
        </w:p>
        <w:p w:rsidR="008F38DB" w:rsidRDefault="00F93B3A">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CA29DD">
                <w:rPr>
                  <w:rFonts w:asciiTheme="minorEastAsia" w:hAnsiTheme="minorEastAsia" w:hint="eastAsia"/>
                  <w:sz w:val="24"/>
                  <w:szCs w:val="24"/>
                </w:rPr>
                <w:t>顾侃、李梦</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eastAsia="宋体" w:hAnsiTheme="minorEastAsia" w:cs="Times New Roman"/>
          <w:b w:val="0"/>
          <w:sz w:val="24"/>
          <w:szCs w:val="20"/>
        </w:rPr>
      </w:sdtEndPr>
      <w:sdtContent>
        <w:p w:rsidR="008F38DB" w:rsidRDefault="00F93B3A">
          <w:pPr>
            <w:pStyle w:val="2"/>
            <w:numPr>
              <w:ilvl w:val="0"/>
              <w:numId w:val="12"/>
            </w:numPr>
            <w:rPr>
              <w:b/>
            </w:rPr>
          </w:pPr>
          <w:r>
            <w:rPr>
              <w:rFonts w:hint="eastAsia"/>
            </w:rPr>
            <w:t>律师见证结论意见：</w:t>
          </w:r>
        </w:p>
        <w:sdt>
          <w:sdtPr>
            <w:rPr>
              <w:rFonts w:asciiTheme="minorEastAsia" w:hAnsiTheme="minorEastAsia"/>
              <w:szCs w:val="24"/>
            </w:rPr>
            <w:alias w:val="律师鉴证结论意见"/>
            <w:tag w:val="_GBC_a6c9ec719fdd45488b8f21800194f0f3"/>
            <w:id w:val="1339364"/>
            <w:lock w:val="sdtLocked"/>
            <w:placeholder>
              <w:docPart w:val="GBC22222222222222222222222222222"/>
            </w:placeholder>
          </w:sdtPr>
          <w:sdtEndPr/>
          <w:sdtContent>
            <w:p w:rsidR="008F38DB" w:rsidRDefault="00CB32B8" w:rsidP="00CB32B8">
              <w:pPr>
                <w:pStyle w:val="af"/>
                <w:spacing w:line="360" w:lineRule="auto"/>
                <w:ind w:firstLineChars="200"/>
                <w:rPr>
                  <w:szCs w:val="24"/>
                </w:rPr>
              </w:pPr>
              <w:r w:rsidRPr="00F456F7">
                <w:rPr>
                  <w:rFonts w:hint="eastAsia"/>
                  <w:szCs w:val="24"/>
                </w:rPr>
                <w:t>综上所述，本所认为，</w:t>
              </w:r>
              <w:bookmarkStart w:id="0" w:name="_Hlk71904746"/>
              <w:r w:rsidRPr="00F456F7">
                <w:rPr>
                  <w:rFonts w:hint="eastAsia"/>
                  <w:szCs w:val="24"/>
                </w:rPr>
                <w:t>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bookmarkEnd w:id="0"/>
            </w:p>
            <w:p w:rsidR="00CB32B8" w:rsidRPr="00CB32B8" w:rsidRDefault="009E7384" w:rsidP="00CB32B8">
              <w:pPr>
                <w:pStyle w:val="af"/>
                <w:spacing w:line="360" w:lineRule="auto"/>
                <w:ind w:firstLineChars="200"/>
                <w:rPr>
                  <w:szCs w:val="24"/>
                </w:rPr>
              </w:pPr>
            </w:p>
          </w:sdtContent>
        </w:sdt>
      </w:sdtContent>
    </w:sdt>
    <w:p w:rsidR="008F38DB" w:rsidRDefault="00F93B3A">
      <w:pPr>
        <w:spacing w:line="360" w:lineRule="auto"/>
        <w:ind w:leftChars="200" w:left="420"/>
        <w:rPr>
          <w:sz w:val="24"/>
          <w:szCs w:val="24"/>
        </w:rPr>
      </w:pPr>
      <w:r>
        <w:rPr>
          <w:rFonts w:hint="eastAsia"/>
          <w:sz w:val="24"/>
          <w:szCs w:val="24"/>
        </w:rPr>
        <w:t>特此公告。</w:t>
      </w:r>
    </w:p>
    <w:p w:rsidR="008F38DB" w:rsidRDefault="008F38DB">
      <w:pPr>
        <w:spacing w:line="360" w:lineRule="auto"/>
        <w:rPr>
          <w:sz w:val="24"/>
          <w:szCs w:val="24"/>
        </w:rPr>
      </w:pPr>
    </w:p>
    <w:p w:rsidR="008F38DB" w:rsidRDefault="009E7384">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F93B3A">
            <w:rPr>
              <w:rFonts w:hint="eastAsia"/>
              <w:sz w:val="24"/>
              <w:szCs w:val="24"/>
            </w:rPr>
            <w:t>埃夫特智能装备股份有限公司</w:t>
          </w:r>
        </w:sdtContent>
      </w:sdt>
      <w:r w:rsidR="00F93B3A">
        <w:rPr>
          <w:rFonts w:hint="eastAsia"/>
          <w:sz w:val="24"/>
          <w:szCs w:val="24"/>
        </w:rPr>
        <w:t>董事会</w:t>
      </w:r>
      <w:r w:rsidR="00F93B3A">
        <w:rPr>
          <w:rFonts w:hint="eastAsia"/>
          <w:sz w:val="24"/>
          <w:szCs w:val="24"/>
        </w:rPr>
        <w:t xml:space="preserve"> </w:t>
      </w:r>
    </w:p>
    <w:p w:rsidR="008F38DB" w:rsidRDefault="009E7384">
      <w:pPr>
        <w:wordWrap w:val="0"/>
        <w:spacing w:line="360" w:lineRule="auto"/>
        <w:jc w:val="right"/>
        <w:rPr>
          <w:rFonts w:asciiTheme="minorEastAsia" w:hAnsiTheme="minorEastAsia"/>
          <w:sz w:val="24"/>
          <w:szCs w:val="24"/>
        </w:rPr>
      </w:pPr>
      <w:sdt>
        <w:sdtPr>
          <w:rPr>
            <w:rFonts w:ascii="Times New Roman" w:hAnsi="Times New Roman" w:hint="eastAsia"/>
            <w:sz w:val="24"/>
            <w:szCs w:val="24"/>
          </w:rPr>
          <w:alias w:val="临时公告日期"/>
          <w:tag w:val="_GBC_2a98f8ee0a3d46a7ab3263f488ca43ca"/>
          <w:id w:val="1339371"/>
          <w:lock w:val="sdtLocked"/>
          <w:placeholder>
            <w:docPart w:val="GBC22222222222222222222222222222"/>
          </w:placeholder>
          <w:date w:fullDate="2023-02-18T00:00:00Z">
            <w:dateFormat w:val="yyyy'年'M'月'd'日'"/>
            <w:lid w:val="zh-CN"/>
            <w:storeMappedDataAs w:val="dateTime"/>
            <w:calendar w:val="gregorian"/>
          </w:date>
        </w:sdtPr>
        <w:sdtEndPr/>
        <w:sdtContent>
          <w:r w:rsidR="00CF6876">
            <w:rPr>
              <w:rFonts w:ascii="Times New Roman" w:hAnsi="Times New Roman" w:hint="eastAsia"/>
              <w:sz w:val="24"/>
              <w:szCs w:val="24"/>
            </w:rPr>
            <w:t>2023</w:t>
          </w:r>
          <w:r w:rsidR="00CF6876">
            <w:rPr>
              <w:rFonts w:ascii="Times New Roman" w:hAnsi="Times New Roman" w:hint="eastAsia"/>
              <w:sz w:val="24"/>
              <w:szCs w:val="24"/>
            </w:rPr>
            <w:t>年</w:t>
          </w:r>
          <w:r w:rsidR="00CF6876">
            <w:rPr>
              <w:rFonts w:ascii="Times New Roman" w:hAnsi="Times New Roman" w:hint="eastAsia"/>
              <w:sz w:val="24"/>
              <w:szCs w:val="24"/>
            </w:rPr>
            <w:t>2</w:t>
          </w:r>
          <w:r w:rsidR="00CF6876">
            <w:rPr>
              <w:rFonts w:ascii="Times New Roman" w:hAnsi="Times New Roman" w:hint="eastAsia"/>
              <w:sz w:val="24"/>
              <w:szCs w:val="24"/>
            </w:rPr>
            <w:t>月</w:t>
          </w:r>
          <w:r w:rsidR="00CF6876">
            <w:rPr>
              <w:rFonts w:ascii="Times New Roman" w:hAnsi="Times New Roman" w:hint="eastAsia"/>
              <w:sz w:val="24"/>
              <w:szCs w:val="24"/>
            </w:rPr>
            <w:t>18</w:t>
          </w:r>
          <w:r w:rsidR="00CF6876">
            <w:rPr>
              <w:rFonts w:ascii="Times New Roman" w:hAnsi="Times New Roman" w:hint="eastAsia"/>
              <w:sz w:val="24"/>
              <w:szCs w:val="24"/>
            </w:rPr>
            <w:t>日</w:t>
          </w:r>
        </w:sdtContent>
      </w:sdt>
      <w:r w:rsidR="00F93B3A">
        <w:rPr>
          <w:rFonts w:asciiTheme="minorEastAsia" w:hAnsiTheme="minorEastAsia" w:hint="eastAsia"/>
          <w:sz w:val="24"/>
          <w:szCs w:val="24"/>
        </w:rPr>
        <w:t xml:space="preserve"> </w:t>
      </w:r>
    </w:p>
    <w:p w:rsidR="008F38DB" w:rsidRDefault="008F38DB">
      <w:pPr>
        <w:spacing w:line="360" w:lineRule="auto"/>
        <w:jc w:val="left"/>
        <w:rPr>
          <w:rFonts w:asciiTheme="minorEastAsia" w:hAnsiTheme="minorEastAsia"/>
          <w:sz w:val="24"/>
          <w:szCs w:val="24"/>
        </w:rPr>
      </w:pPr>
    </w:p>
    <w:p w:rsidR="008F38DB" w:rsidRDefault="008F38DB">
      <w:pPr>
        <w:spacing w:line="360" w:lineRule="auto"/>
        <w:rPr>
          <w:sz w:val="24"/>
          <w:szCs w:val="24"/>
        </w:rPr>
      </w:pPr>
    </w:p>
    <w:p w:rsidR="008F38DB" w:rsidRDefault="008F38DB">
      <w:pPr>
        <w:spacing w:line="360" w:lineRule="auto"/>
        <w:rPr>
          <w:sz w:val="24"/>
          <w:szCs w:val="24"/>
        </w:rPr>
      </w:pPr>
    </w:p>
    <w:sectPr w:rsidR="008F38DB"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50D" w:rsidRDefault="0066050D" w:rsidP="000A5346">
      <w:r>
        <w:separator/>
      </w:r>
    </w:p>
  </w:endnote>
  <w:endnote w:type="continuationSeparator" w:id="0">
    <w:p w:rsidR="0066050D" w:rsidRDefault="0066050D"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50D" w:rsidRDefault="0066050D" w:rsidP="000A5346">
      <w:r>
        <w:separator/>
      </w:r>
    </w:p>
  </w:footnote>
  <w:footnote w:type="continuationSeparator" w:id="0">
    <w:p w:rsidR="0066050D" w:rsidRDefault="0066050D"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27C64FC"/>
    <w:lvl w:ilvl="0" w:tplc="8B5E2BAC">
      <w:start w:val="1"/>
      <w:numFmt w:val="decimal"/>
      <w:lvlText w:val="%1、"/>
      <w:lvlJc w:val="left"/>
      <w:pPr>
        <w:ind w:left="420" w:hanging="420"/>
      </w:pPr>
      <w:rPr>
        <w:rFonts w:ascii="Times New Roman" w:eastAsia="宋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87125373">
    <w:abstractNumId w:val="6"/>
  </w:num>
  <w:num w:numId="2" w16cid:durableId="503908258">
    <w:abstractNumId w:val="2"/>
  </w:num>
  <w:num w:numId="3" w16cid:durableId="422846781">
    <w:abstractNumId w:val="10"/>
  </w:num>
  <w:num w:numId="4" w16cid:durableId="1936358658">
    <w:abstractNumId w:val="11"/>
  </w:num>
  <w:num w:numId="5" w16cid:durableId="1757242341">
    <w:abstractNumId w:val="14"/>
  </w:num>
  <w:num w:numId="6" w16cid:durableId="402216481">
    <w:abstractNumId w:val="12"/>
  </w:num>
  <w:num w:numId="7" w16cid:durableId="1805850634">
    <w:abstractNumId w:val="3"/>
  </w:num>
  <w:num w:numId="8" w16cid:durableId="256519674">
    <w:abstractNumId w:val="4"/>
  </w:num>
  <w:num w:numId="9" w16cid:durableId="633943930">
    <w:abstractNumId w:val="8"/>
  </w:num>
  <w:num w:numId="10" w16cid:durableId="1574268869">
    <w:abstractNumId w:val="5"/>
  </w:num>
  <w:num w:numId="11" w16cid:durableId="252786543">
    <w:abstractNumId w:val="7"/>
  </w:num>
  <w:num w:numId="12" w16cid:durableId="863321109">
    <w:abstractNumId w:val="13"/>
  </w:num>
  <w:num w:numId="13" w16cid:durableId="1368793494">
    <w:abstractNumId w:val="9"/>
  </w:num>
  <w:num w:numId="14" w16cid:durableId="527988476">
    <w:abstractNumId w:val="0"/>
  </w:num>
  <w:num w:numId="15" w16cid:durableId="13888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3FDA"/>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74E"/>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B45"/>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2AB0"/>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552"/>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61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1B0"/>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2FD6"/>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7BB"/>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0D1"/>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E7DA4"/>
    <w:rsid w:val="008F15CA"/>
    <w:rsid w:val="008F2ACB"/>
    <w:rsid w:val="008F38DB"/>
    <w:rsid w:val="008F4EEA"/>
    <w:rsid w:val="008F7E70"/>
    <w:rsid w:val="00900053"/>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E7384"/>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97F"/>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29DD"/>
    <w:rsid w:val="00CA40B0"/>
    <w:rsid w:val="00CA5963"/>
    <w:rsid w:val="00CA5B9A"/>
    <w:rsid w:val="00CA5F3C"/>
    <w:rsid w:val="00CA6285"/>
    <w:rsid w:val="00CA62D8"/>
    <w:rsid w:val="00CA67E7"/>
    <w:rsid w:val="00CA701B"/>
    <w:rsid w:val="00CA701F"/>
    <w:rsid w:val="00CB32B8"/>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CF6876"/>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3B3A"/>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778ADC"/>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Body Text Indent"/>
    <w:basedOn w:val="a"/>
    <w:link w:val="af0"/>
    <w:rsid w:val="00CB32B8"/>
    <w:pPr>
      <w:ind w:firstLine="480"/>
    </w:pPr>
    <w:rPr>
      <w:rFonts w:ascii="Times New Roman" w:eastAsia="宋体" w:hAnsi="Times New Roman" w:cs="Times New Roman"/>
      <w:sz w:val="24"/>
      <w:szCs w:val="20"/>
    </w:rPr>
  </w:style>
  <w:style w:type="character" w:customStyle="1" w:styleId="af0">
    <w:name w:val="正文文本缩进 字符"/>
    <w:basedOn w:val="a0"/>
    <w:link w:val="af"/>
    <w:rsid w:val="00CB32B8"/>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6F91"/>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2023</clcta-be:GuDongDaHuiZhaoKaiNianDu>
  <clcta-be:GuDongDaHuiJieCi xmlns:clcta-be="clcta-be">二</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]]></m:sse>
</m: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]]></t:sse>
</t:template>
</file>

<file path=customXml/itemProps1.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DA4EFD5-3E8C-41C3-A80D-D7C116031235}">
  <ds:schemaRefs>
    <ds:schemaRef ds:uri="http://mapping.word.org/2012/mapping"/>
  </ds:schemaRefs>
</ds:datastoreItem>
</file>

<file path=customXml/itemProps4.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5.xml><?xml version="1.0" encoding="utf-8"?>
<ds:datastoreItem xmlns:ds="http://schemas.openxmlformats.org/officeDocument/2006/customXml" ds:itemID="{39022949-B9DE-4DE2-B5DB-2BB387E7517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255</TotalTime>
  <Pages>3</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伍玉蓉</cp:lastModifiedBy>
  <cp:revision>45</cp:revision>
  <dcterms:created xsi:type="dcterms:W3CDTF">2023-02-14T01:21:00Z</dcterms:created>
  <dcterms:modified xsi:type="dcterms:W3CDTF">2023-02-17T09:45:00Z</dcterms:modified>
</cp:coreProperties>
</file>