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220C" w14:textId="3C9DD7E3" w:rsidR="00AE361B" w:rsidRDefault="0050298D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>证券代码：</w:t>
      </w:r>
      <w:r w:rsidRPr="00D91D1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688165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证券简称：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埃夫特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公告编号：</w:t>
      </w:r>
      <w:r w:rsidRPr="00D91D1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2022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-</w:t>
      </w:r>
      <w:r w:rsidRPr="00D91D1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0</w:t>
      </w:r>
      <w:r w:rsidR="00745922" w:rsidRPr="00D91D1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62</w:t>
      </w:r>
    </w:p>
    <w:p w14:paraId="68AF19D2" w14:textId="77777777" w:rsidR="00AE361B" w:rsidRDefault="00AE361B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Chars="200" w:firstLine="480"/>
        <w:rPr>
          <w:color w:val="000000" w:themeColor="text1"/>
          <w:sz w:val="24"/>
          <w:szCs w:val="24"/>
          <w:lang w:eastAsia="zh-CN"/>
        </w:rPr>
      </w:pPr>
    </w:p>
    <w:p w14:paraId="207E89F9" w14:textId="24FA76C4" w:rsidR="00AE361B" w:rsidRDefault="0050298D" w:rsidP="000D3716">
      <w:pPr>
        <w:pStyle w:val="TableParagraph"/>
        <w:spacing w:before="0"/>
        <w:rPr>
          <w:rFonts w:ascii="黑体" w:eastAsia="黑体" w:hAnsi="黑体"/>
          <w:b/>
          <w:bCs/>
          <w:color w:val="FF0000"/>
          <w:sz w:val="36"/>
          <w:szCs w:val="36"/>
          <w:lang w:eastAsia="zh-CN"/>
        </w:rPr>
      </w:pPr>
      <w:r>
        <w:rPr>
          <w:rFonts w:ascii="黑体" w:eastAsia="黑体" w:hAnsi="黑体"/>
          <w:b/>
          <w:bCs/>
          <w:noProof/>
          <w:color w:val="FF0000"/>
          <w:sz w:val="36"/>
          <w:szCs w:val="36"/>
          <w:lang w:eastAsia="zh-CN"/>
        </w:rPr>
        <w:drawing>
          <wp:anchor distT="0" distB="0" distL="0" distR="0" simplePos="0" relativeHeight="251659264" behindDoc="1" locked="0" layoutInCell="1" allowOverlap="1" wp14:anchorId="5373C765" wp14:editId="1BB55A57">
            <wp:simplePos x="0" y="0"/>
            <wp:positionH relativeFrom="page">
              <wp:posOffset>0</wp:posOffset>
            </wp:positionH>
            <wp:positionV relativeFrom="page">
              <wp:posOffset>10158730</wp:posOffset>
            </wp:positionV>
            <wp:extent cx="7560310" cy="533400"/>
            <wp:effectExtent l="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bCs/>
          <w:color w:val="FF0000"/>
          <w:sz w:val="36"/>
          <w:szCs w:val="36"/>
          <w:lang w:eastAsia="zh-CN"/>
        </w:rPr>
        <w:t>埃夫特智能装备股份有限公司</w:t>
      </w:r>
    </w:p>
    <w:p w14:paraId="37AB0429" w14:textId="5896EC05" w:rsidR="00887437" w:rsidRPr="00887437" w:rsidRDefault="00887437" w:rsidP="000D3716">
      <w:pPr>
        <w:pStyle w:val="TableParagraph"/>
        <w:spacing w:before="0"/>
        <w:rPr>
          <w:rFonts w:ascii="黑体" w:eastAsia="黑体" w:hAnsi="黑体"/>
          <w:b/>
          <w:bCs/>
          <w:color w:val="FF0000"/>
          <w:sz w:val="36"/>
          <w:szCs w:val="36"/>
          <w:lang w:eastAsia="zh-CN"/>
        </w:rPr>
      </w:pPr>
      <w:r w:rsidRPr="00887437">
        <w:rPr>
          <w:rFonts w:ascii="黑体" w:eastAsia="黑体" w:hAnsi="黑体" w:hint="eastAsia"/>
          <w:b/>
          <w:bCs/>
          <w:color w:val="FF0000"/>
          <w:sz w:val="36"/>
          <w:szCs w:val="36"/>
          <w:lang w:eastAsia="zh-CN"/>
        </w:rPr>
        <w:t>关于</w:t>
      </w:r>
      <w:r w:rsidR="00AD26C7">
        <w:rPr>
          <w:rFonts w:ascii="黑体" w:eastAsia="黑体" w:hAnsi="黑体" w:hint="eastAsia"/>
          <w:b/>
          <w:bCs/>
          <w:color w:val="FF0000"/>
          <w:sz w:val="36"/>
          <w:szCs w:val="36"/>
          <w:lang w:eastAsia="zh-CN"/>
        </w:rPr>
        <w:t>选举第三届监事会职工代表监事</w:t>
      </w:r>
      <w:r w:rsidRPr="00887437">
        <w:rPr>
          <w:rFonts w:ascii="黑体" w:eastAsia="黑体" w:hAnsi="黑体" w:hint="eastAsia"/>
          <w:b/>
          <w:bCs/>
          <w:color w:val="FF0000"/>
          <w:sz w:val="36"/>
          <w:szCs w:val="36"/>
          <w:lang w:eastAsia="zh-CN"/>
        </w:rPr>
        <w:t>的公告</w:t>
      </w:r>
    </w:p>
    <w:p w14:paraId="0FBC39F2" w14:textId="77777777" w:rsidR="00AE361B" w:rsidRDefault="00AE361B">
      <w:pPr>
        <w:rPr>
          <w:lang w:eastAsia="zh-CN"/>
        </w:rPr>
      </w:pPr>
    </w:p>
    <w:tbl>
      <w:tblPr>
        <w:tblStyle w:val="af0"/>
        <w:tblW w:w="8652" w:type="dxa"/>
        <w:tblLook w:val="04A0" w:firstRow="1" w:lastRow="0" w:firstColumn="1" w:lastColumn="0" w:noHBand="0" w:noVBand="1"/>
      </w:tblPr>
      <w:tblGrid>
        <w:gridCol w:w="8652"/>
      </w:tblGrid>
      <w:tr w:rsidR="00AE361B" w14:paraId="19CBFA3A" w14:textId="77777777" w:rsidTr="00E3215E">
        <w:trPr>
          <w:trHeight w:val="983"/>
        </w:trPr>
        <w:tc>
          <w:tcPr>
            <w:tcW w:w="8652" w:type="dxa"/>
          </w:tcPr>
          <w:p w14:paraId="4307B588" w14:textId="5962E9E7" w:rsidR="00AE361B" w:rsidRDefault="0050298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11" w:color="auto"/>
              </w:pBdr>
              <w:spacing w:line="360" w:lineRule="auto"/>
              <w:ind w:firstLineChars="200" w:firstLine="48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本公司</w:t>
            </w:r>
            <w:r w:rsidR="00A1391C">
              <w:rPr>
                <w:rFonts w:hint="eastAsia"/>
                <w:color w:val="000000"/>
                <w:sz w:val="24"/>
                <w:szCs w:val="24"/>
                <w:lang w:eastAsia="zh-CN"/>
              </w:rPr>
              <w:t>监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事会及全体</w:t>
            </w:r>
            <w:r w:rsidR="00A1391C">
              <w:rPr>
                <w:rFonts w:hint="eastAsia"/>
                <w:color w:val="000000"/>
                <w:sz w:val="24"/>
                <w:szCs w:val="24"/>
                <w:lang w:eastAsia="zh-CN"/>
              </w:rPr>
              <w:t>监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事保证</w:t>
            </w:r>
            <w:r w:rsidR="005902A5">
              <w:rPr>
                <w:rFonts w:hint="eastAsia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公告内容不存在任何虚假记载、误导性陈述或者重大遗漏，并对其内容的真实性、准确性和完整性依法承担法律责任。</w:t>
            </w:r>
          </w:p>
        </w:tc>
      </w:tr>
    </w:tbl>
    <w:p w14:paraId="414B320D" w14:textId="77777777" w:rsidR="00AE361B" w:rsidRDefault="00AE361B">
      <w:pPr>
        <w:rPr>
          <w:lang w:eastAsia="zh-CN"/>
        </w:rPr>
      </w:pPr>
    </w:p>
    <w:p w14:paraId="3AF442AB" w14:textId="2E014A4E" w:rsidR="00AD26C7" w:rsidRDefault="0050298D">
      <w:pPr>
        <w:widowControl/>
        <w:shd w:val="clear" w:color="auto" w:fill="FFFFFF"/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>埃夫</w:t>
      </w:r>
      <w:proofErr w:type="gramStart"/>
      <w:r>
        <w:rPr>
          <w:rFonts w:hint="eastAsia"/>
          <w:color w:val="000000" w:themeColor="text1"/>
          <w:sz w:val="24"/>
          <w:szCs w:val="24"/>
          <w:lang w:eastAsia="zh-CN"/>
        </w:rPr>
        <w:t>特</w:t>
      </w:r>
      <w:proofErr w:type="gramEnd"/>
      <w:r>
        <w:rPr>
          <w:rFonts w:hint="eastAsia"/>
          <w:color w:val="000000" w:themeColor="text1"/>
          <w:sz w:val="24"/>
          <w:szCs w:val="24"/>
          <w:lang w:eastAsia="zh-CN"/>
        </w:rPr>
        <w:t>智能装备股份有限公司（以下简称“公司”）</w:t>
      </w:r>
      <w:r w:rsidR="00AD26C7">
        <w:rPr>
          <w:rFonts w:hint="eastAsia"/>
          <w:color w:val="000000" w:themeColor="text1"/>
          <w:sz w:val="24"/>
          <w:szCs w:val="24"/>
          <w:lang w:eastAsia="zh-CN"/>
        </w:rPr>
        <w:t>第二届监事会已经届满，</w:t>
      </w:r>
      <w:r w:rsidR="00AD26C7" w:rsidRPr="00AD26C7">
        <w:rPr>
          <w:rFonts w:hint="eastAsia"/>
          <w:color w:val="000000" w:themeColor="text1"/>
          <w:sz w:val="24"/>
          <w:szCs w:val="24"/>
          <w:lang w:eastAsia="zh-CN"/>
        </w:rPr>
        <w:t>根据《中华人民共和国公司法》《上海证券交易所科创板股票上市规则》《上海证券交易所科创板上市公司自律监管指引第</w:t>
      </w:r>
      <w:r w:rsidR="00AD26C7"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</w:t>
      </w:r>
      <w:r w:rsidR="00AD26C7" w:rsidRPr="00AD26C7">
        <w:rPr>
          <w:color w:val="000000" w:themeColor="text1"/>
          <w:sz w:val="24"/>
          <w:szCs w:val="24"/>
          <w:lang w:eastAsia="zh-CN"/>
        </w:rPr>
        <w:t>号——规范运作》等法律、法规、规范性文件以及《公司章程》等有关规定，</w:t>
      </w:r>
      <w:r w:rsidR="00AD26C7">
        <w:rPr>
          <w:rFonts w:hint="eastAsia"/>
          <w:color w:val="000000" w:themeColor="text1"/>
          <w:sz w:val="24"/>
          <w:szCs w:val="24"/>
          <w:lang w:eastAsia="zh-CN"/>
        </w:rPr>
        <w:t>公司于</w:t>
      </w:r>
      <w:r w:rsidR="00AD26C7" w:rsidRPr="00D91D1A">
        <w:rPr>
          <w:rFonts w:ascii="Times New Roman" w:hAnsi="Times New Roman" w:hint="eastAsia"/>
          <w:color w:val="000000" w:themeColor="text1"/>
          <w:sz w:val="24"/>
          <w:szCs w:val="24"/>
          <w:lang w:eastAsia="zh-CN"/>
        </w:rPr>
        <w:t>2</w:t>
      </w:r>
      <w:r w:rsidR="00AD26C7"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022</w:t>
      </w:r>
      <w:r w:rsidR="00AD26C7">
        <w:rPr>
          <w:rFonts w:hint="eastAsia"/>
          <w:color w:val="000000" w:themeColor="text1"/>
          <w:sz w:val="24"/>
          <w:szCs w:val="24"/>
          <w:lang w:eastAsia="zh-CN"/>
        </w:rPr>
        <w:t>年</w:t>
      </w:r>
      <w:r w:rsidR="00AD26C7" w:rsidRPr="00D91D1A">
        <w:rPr>
          <w:rFonts w:ascii="Times New Roman" w:hAnsi="Times New Roman" w:hint="eastAsia"/>
          <w:color w:val="000000" w:themeColor="text1"/>
          <w:sz w:val="24"/>
          <w:szCs w:val="24"/>
          <w:lang w:eastAsia="zh-CN"/>
        </w:rPr>
        <w:t>1</w:t>
      </w:r>
      <w:r w:rsidR="00AD26C7"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2</w:t>
      </w:r>
      <w:r w:rsidR="00AD26C7">
        <w:rPr>
          <w:rFonts w:hint="eastAsia"/>
          <w:color w:val="000000" w:themeColor="text1"/>
          <w:sz w:val="24"/>
          <w:szCs w:val="24"/>
          <w:lang w:eastAsia="zh-CN"/>
        </w:rPr>
        <w:t>月</w:t>
      </w:r>
      <w:r w:rsidR="00B17A4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20</w:t>
      </w:r>
      <w:r w:rsidR="00AD26C7">
        <w:rPr>
          <w:rFonts w:hint="eastAsia"/>
          <w:color w:val="000000" w:themeColor="text1"/>
          <w:sz w:val="24"/>
          <w:szCs w:val="24"/>
          <w:lang w:eastAsia="zh-CN"/>
        </w:rPr>
        <w:t>日召开职工代表大会，选举赵文娟女士、陆雨薇女士（简历详见附件）为公司第三届监事会职工代表监事</w:t>
      </w:r>
      <w:r w:rsidR="00C10CED">
        <w:rPr>
          <w:rFonts w:hint="eastAsia"/>
          <w:color w:val="000000" w:themeColor="text1"/>
          <w:sz w:val="24"/>
          <w:szCs w:val="24"/>
          <w:lang w:eastAsia="zh-CN"/>
        </w:rPr>
        <w:t>。</w:t>
      </w:r>
    </w:p>
    <w:p w14:paraId="0ACE620F" w14:textId="3C962893" w:rsidR="009D0A63" w:rsidRDefault="009D0A63" w:rsidP="00D412AC">
      <w:pPr>
        <w:widowControl/>
        <w:shd w:val="clear" w:color="auto" w:fill="FFFFFF"/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  <w:lang w:eastAsia="zh-CN"/>
        </w:rPr>
      </w:pPr>
      <w:r w:rsidRPr="009D0A63">
        <w:rPr>
          <w:rFonts w:hint="eastAsia"/>
          <w:color w:val="000000" w:themeColor="text1"/>
          <w:sz w:val="24"/>
          <w:szCs w:val="24"/>
          <w:lang w:eastAsia="zh-CN"/>
        </w:rPr>
        <w:t>因</w:t>
      </w:r>
      <w:r>
        <w:rPr>
          <w:rFonts w:hint="eastAsia"/>
          <w:color w:val="000000" w:themeColor="text1"/>
          <w:sz w:val="24"/>
          <w:szCs w:val="24"/>
          <w:lang w:eastAsia="zh-CN"/>
        </w:rPr>
        <w:t>赵文娟女士</w:t>
      </w:r>
      <w:r w:rsidRPr="009D0A63">
        <w:rPr>
          <w:rFonts w:hint="eastAsia"/>
          <w:color w:val="000000" w:themeColor="text1"/>
          <w:sz w:val="24"/>
          <w:szCs w:val="24"/>
          <w:lang w:eastAsia="zh-CN"/>
        </w:rPr>
        <w:t>为公司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2021</w:t>
      </w:r>
      <w:r w:rsidRPr="009D0A63">
        <w:rPr>
          <w:color w:val="000000" w:themeColor="text1"/>
          <w:sz w:val="24"/>
          <w:szCs w:val="24"/>
          <w:lang w:eastAsia="zh-CN"/>
        </w:rPr>
        <w:t>年</w:t>
      </w:r>
      <w:r w:rsidRPr="00C77D3F">
        <w:rPr>
          <w:rFonts w:hint="eastAsia"/>
          <w:sz w:val="24"/>
          <w:lang w:eastAsia="zh-CN"/>
        </w:rPr>
        <w:t>限制性股票激励计划</w:t>
      </w:r>
      <w:r w:rsidRPr="009D0A63">
        <w:rPr>
          <w:color w:val="000000" w:themeColor="text1"/>
          <w:sz w:val="24"/>
          <w:szCs w:val="24"/>
          <w:lang w:eastAsia="zh-CN"/>
        </w:rPr>
        <w:t>的激励对象，根据相关法律法规</w:t>
      </w:r>
      <w:r w:rsidRPr="009D0A63">
        <w:rPr>
          <w:rFonts w:hint="eastAsia"/>
          <w:color w:val="000000" w:themeColor="text1"/>
          <w:sz w:val="24"/>
          <w:szCs w:val="24"/>
          <w:lang w:eastAsia="zh-CN"/>
        </w:rPr>
        <w:t>及</w:t>
      </w:r>
      <w:r>
        <w:rPr>
          <w:rFonts w:hint="eastAsia"/>
          <w:sz w:val="24"/>
          <w:lang w:eastAsia="zh-CN"/>
        </w:rPr>
        <w:t>公司</w:t>
      </w:r>
      <w:r w:rsidRPr="009D0A63">
        <w:rPr>
          <w:rFonts w:hint="eastAsia"/>
          <w:color w:val="000000" w:themeColor="text1"/>
          <w:sz w:val="24"/>
          <w:szCs w:val="24"/>
          <w:lang w:eastAsia="zh-CN"/>
        </w:rPr>
        <w:t>《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2021</w:t>
      </w:r>
      <w:r w:rsidRPr="009D0A63">
        <w:rPr>
          <w:color w:val="000000" w:themeColor="text1"/>
          <w:sz w:val="24"/>
          <w:szCs w:val="24"/>
          <w:lang w:eastAsia="zh-CN"/>
        </w:rPr>
        <w:t>年</w:t>
      </w:r>
      <w:r w:rsidRPr="00C77D3F">
        <w:rPr>
          <w:rFonts w:hint="eastAsia"/>
          <w:sz w:val="24"/>
          <w:lang w:eastAsia="zh-CN"/>
        </w:rPr>
        <w:t>限制性股票激励计划</w:t>
      </w:r>
      <w:r w:rsidR="00D412AC">
        <w:rPr>
          <w:rFonts w:hint="eastAsia"/>
          <w:sz w:val="24"/>
          <w:lang w:eastAsia="zh-CN"/>
        </w:rPr>
        <w:t>（草案）</w:t>
      </w:r>
      <w:r w:rsidRPr="009D0A63">
        <w:rPr>
          <w:color w:val="000000" w:themeColor="text1"/>
          <w:sz w:val="24"/>
          <w:szCs w:val="24"/>
          <w:lang w:eastAsia="zh-CN"/>
        </w:rPr>
        <w:t>》</w:t>
      </w:r>
      <w:r w:rsidR="00F32370">
        <w:rPr>
          <w:rFonts w:hint="eastAsia"/>
          <w:color w:val="000000" w:themeColor="text1"/>
          <w:sz w:val="24"/>
          <w:szCs w:val="24"/>
          <w:lang w:eastAsia="zh-CN"/>
        </w:rPr>
        <w:t>（以下简称“《激励计划》”）</w:t>
      </w:r>
      <w:r w:rsidRPr="009D0A63">
        <w:rPr>
          <w:rFonts w:hint="eastAsia"/>
          <w:color w:val="000000" w:themeColor="text1"/>
          <w:sz w:val="24"/>
          <w:szCs w:val="24"/>
          <w:lang w:eastAsia="zh-CN"/>
        </w:rPr>
        <w:t>及其管理办法等的规定</w:t>
      </w:r>
      <w:r w:rsidRPr="009D0A63">
        <w:rPr>
          <w:color w:val="000000" w:themeColor="text1"/>
          <w:sz w:val="24"/>
          <w:szCs w:val="24"/>
          <w:lang w:eastAsia="zh-CN"/>
        </w:rPr>
        <w:t>，</w:t>
      </w:r>
      <w:r w:rsidRPr="009D0A63">
        <w:rPr>
          <w:rFonts w:hint="eastAsia"/>
          <w:color w:val="000000" w:themeColor="text1"/>
          <w:sz w:val="24"/>
          <w:szCs w:val="24"/>
          <w:lang w:eastAsia="zh-CN"/>
        </w:rPr>
        <w:t>公司监事不得成为股权激励对象，</w:t>
      </w:r>
      <w:r>
        <w:rPr>
          <w:rFonts w:hint="eastAsia"/>
          <w:color w:val="000000" w:themeColor="text1"/>
          <w:sz w:val="24"/>
          <w:szCs w:val="24"/>
          <w:lang w:eastAsia="zh-CN"/>
        </w:rPr>
        <w:t>赵文娟女士</w:t>
      </w:r>
      <w:r w:rsidRPr="009D0A63">
        <w:rPr>
          <w:rFonts w:hint="eastAsia"/>
          <w:color w:val="000000" w:themeColor="text1"/>
          <w:sz w:val="24"/>
          <w:szCs w:val="24"/>
          <w:lang w:eastAsia="zh-CN"/>
        </w:rPr>
        <w:t>自愿放弃作为该激励计划激励对象的资格，放弃已授予的</w:t>
      </w:r>
      <w:r w:rsidR="00745922" w:rsidRPr="00D91D1A">
        <w:rPr>
          <w:rFonts w:ascii="Times New Roman" w:hAnsi="Times New Roman" w:hint="eastAsia"/>
          <w:color w:val="000000" w:themeColor="text1"/>
          <w:sz w:val="24"/>
          <w:szCs w:val="24"/>
          <w:lang w:eastAsia="zh-CN"/>
        </w:rPr>
        <w:t>1</w:t>
      </w:r>
      <w:r w:rsidR="00745922"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2</w:t>
      </w:r>
      <w:r w:rsidRPr="009D0A63">
        <w:rPr>
          <w:rFonts w:hint="eastAsia"/>
          <w:color w:val="000000" w:themeColor="text1"/>
          <w:sz w:val="24"/>
          <w:szCs w:val="24"/>
          <w:lang w:eastAsia="zh-CN"/>
        </w:rPr>
        <w:t>万股公司限制性股票且不会对已归属（如有）的任何限制性股票主张任何权利，并同意公司董事会根据相关法律法规及</w:t>
      </w:r>
      <w:r w:rsidR="00F32370">
        <w:rPr>
          <w:rFonts w:hint="eastAsia"/>
          <w:color w:val="000000" w:themeColor="text1"/>
          <w:sz w:val="24"/>
          <w:szCs w:val="24"/>
          <w:lang w:eastAsia="zh-CN"/>
        </w:rPr>
        <w:t>该</w:t>
      </w:r>
      <w:r w:rsidRPr="009D0A63">
        <w:rPr>
          <w:rFonts w:hint="eastAsia"/>
          <w:color w:val="000000" w:themeColor="text1"/>
          <w:sz w:val="24"/>
          <w:szCs w:val="24"/>
          <w:lang w:eastAsia="zh-CN"/>
        </w:rPr>
        <w:t>《激励计划》及管理办法等制度文件取消或作废已授予或已归属的限制性股票。</w:t>
      </w:r>
    </w:p>
    <w:p w14:paraId="135D802D" w14:textId="3BF3021D" w:rsidR="00AD26C7" w:rsidRDefault="00AD26C7" w:rsidP="00F32370">
      <w:pPr>
        <w:widowControl/>
        <w:shd w:val="clear" w:color="auto" w:fill="FFFFFF"/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  <w:lang w:eastAsia="zh-CN"/>
        </w:rPr>
      </w:pPr>
      <w:r w:rsidRPr="00AD26C7">
        <w:rPr>
          <w:rFonts w:hint="eastAsia"/>
          <w:color w:val="000000" w:themeColor="text1"/>
          <w:sz w:val="24"/>
          <w:szCs w:val="24"/>
          <w:lang w:eastAsia="zh-CN"/>
        </w:rPr>
        <w:t>公司第</w:t>
      </w:r>
      <w:r w:rsidR="00C10CED">
        <w:rPr>
          <w:rFonts w:hint="eastAsia"/>
          <w:color w:val="000000" w:themeColor="text1"/>
          <w:sz w:val="24"/>
          <w:szCs w:val="24"/>
          <w:lang w:eastAsia="zh-CN"/>
        </w:rPr>
        <w:t>三</w:t>
      </w:r>
      <w:r w:rsidRPr="00AD26C7">
        <w:rPr>
          <w:rFonts w:hint="eastAsia"/>
          <w:color w:val="000000" w:themeColor="text1"/>
          <w:sz w:val="24"/>
          <w:szCs w:val="24"/>
          <w:lang w:eastAsia="zh-CN"/>
        </w:rPr>
        <w:t>届监事会由</w:t>
      </w:r>
      <w:r w:rsidR="00C10CED">
        <w:rPr>
          <w:rFonts w:hint="eastAsia"/>
          <w:color w:val="000000" w:themeColor="text1"/>
          <w:sz w:val="24"/>
          <w:szCs w:val="24"/>
          <w:lang w:eastAsia="zh-CN"/>
        </w:rPr>
        <w:t>五</w:t>
      </w:r>
      <w:r w:rsidRPr="00AD26C7">
        <w:rPr>
          <w:rFonts w:hint="eastAsia"/>
          <w:color w:val="000000" w:themeColor="text1"/>
          <w:sz w:val="24"/>
          <w:szCs w:val="24"/>
          <w:lang w:eastAsia="zh-CN"/>
        </w:rPr>
        <w:t>名监事组成，本次职工代表大会选举产生的职工代表监事将与公司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2022</w:t>
      </w:r>
      <w:r w:rsidRPr="00AD26C7">
        <w:rPr>
          <w:color w:val="000000" w:themeColor="text1"/>
          <w:sz w:val="24"/>
          <w:szCs w:val="24"/>
          <w:lang w:eastAsia="zh-CN"/>
        </w:rPr>
        <w:t>年第</w:t>
      </w:r>
      <w:r w:rsidR="00C10CED">
        <w:rPr>
          <w:rFonts w:hint="eastAsia"/>
          <w:color w:val="000000" w:themeColor="text1"/>
          <w:sz w:val="24"/>
          <w:szCs w:val="24"/>
          <w:lang w:eastAsia="zh-CN"/>
        </w:rPr>
        <w:t>六</w:t>
      </w:r>
      <w:r w:rsidRPr="00AD26C7">
        <w:rPr>
          <w:color w:val="000000" w:themeColor="text1"/>
          <w:sz w:val="24"/>
          <w:szCs w:val="24"/>
          <w:lang w:eastAsia="zh-CN"/>
        </w:rPr>
        <w:t>次临时股东大会选举产生的</w:t>
      </w:r>
      <w:r w:rsidR="00C10CED">
        <w:rPr>
          <w:rFonts w:hint="eastAsia"/>
          <w:color w:val="000000" w:themeColor="text1"/>
          <w:sz w:val="24"/>
          <w:szCs w:val="24"/>
          <w:lang w:eastAsia="zh-CN"/>
        </w:rPr>
        <w:t>三</w:t>
      </w:r>
      <w:r w:rsidRPr="00AD26C7">
        <w:rPr>
          <w:color w:val="000000" w:themeColor="text1"/>
          <w:sz w:val="24"/>
          <w:szCs w:val="24"/>
          <w:lang w:eastAsia="zh-CN"/>
        </w:rPr>
        <w:t>名</w:t>
      </w:r>
      <w:r w:rsidR="00C10CED">
        <w:rPr>
          <w:rFonts w:hint="eastAsia"/>
          <w:color w:val="000000" w:themeColor="text1"/>
          <w:sz w:val="24"/>
          <w:szCs w:val="24"/>
          <w:lang w:eastAsia="zh-CN"/>
        </w:rPr>
        <w:t>股东</w:t>
      </w:r>
      <w:r w:rsidRPr="00AD26C7">
        <w:rPr>
          <w:color w:val="000000" w:themeColor="text1"/>
          <w:sz w:val="24"/>
          <w:szCs w:val="24"/>
          <w:lang w:eastAsia="zh-CN"/>
        </w:rPr>
        <w:t>代表监事共同组成第</w:t>
      </w:r>
      <w:r w:rsidR="00C10CED">
        <w:rPr>
          <w:rFonts w:hint="eastAsia"/>
          <w:color w:val="000000" w:themeColor="text1"/>
          <w:sz w:val="24"/>
          <w:szCs w:val="24"/>
          <w:lang w:eastAsia="zh-CN"/>
        </w:rPr>
        <w:t>三</w:t>
      </w:r>
      <w:r w:rsidRPr="00AD26C7">
        <w:rPr>
          <w:color w:val="000000" w:themeColor="text1"/>
          <w:sz w:val="24"/>
          <w:szCs w:val="24"/>
          <w:lang w:eastAsia="zh-CN"/>
        </w:rPr>
        <w:t>届监事会</w:t>
      </w:r>
      <w:r w:rsidR="009D0A63">
        <w:rPr>
          <w:rFonts w:hint="eastAsia"/>
          <w:color w:val="000000" w:themeColor="text1"/>
          <w:sz w:val="24"/>
          <w:szCs w:val="24"/>
          <w:lang w:eastAsia="zh-CN"/>
        </w:rPr>
        <w:t>，</w:t>
      </w:r>
      <w:r w:rsidR="006D66E6" w:rsidRPr="00E8093A">
        <w:rPr>
          <w:rFonts w:hint="eastAsia"/>
          <w:color w:val="000000" w:themeColor="text1"/>
          <w:sz w:val="24"/>
          <w:szCs w:val="24"/>
          <w:lang w:eastAsia="zh-CN"/>
        </w:rPr>
        <w:t>任期自股东大会通过之日起三年</w:t>
      </w:r>
      <w:r w:rsidR="009D0A63" w:rsidRPr="009D0A63">
        <w:rPr>
          <w:rFonts w:hint="eastAsia"/>
          <w:color w:val="000000" w:themeColor="text1"/>
          <w:sz w:val="24"/>
          <w:szCs w:val="24"/>
          <w:lang w:eastAsia="zh-CN"/>
        </w:rPr>
        <w:t>。为保证公司监事会的正常运作，在公司股东大会选举产生新一届监事会之前，公司第</w:t>
      </w:r>
      <w:r w:rsidR="009D0A63">
        <w:rPr>
          <w:rFonts w:hint="eastAsia"/>
          <w:color w:val="000000" w:themeColor="text1"/>
          <w:sz w:val="24"/>
          <w:szCs w:val="24"/>
          <w:lang w:eastAsia="zh-CN"/>
        </w:rPr>
        <w:t>二</w:t>
      </w:r>
      <w:r w:rsidR="009D0A63" w:rsidRPr="009D0A63">
        <w:rPr>
          <w:rFonts w:hint="eastAsia"/>
          <w:color w:val="000000" w:themeColor="text1"/>
          <w:sz w:val="24"/>
          <w:szCs w:val="24"/>
          <w:lang w:eastAsia="zh-CN"/>
        </w:rPr>
        <w:t>届监事会将继续履行职责</w:t>
      </w:r>
      <w:r w:rsidRPr="00AD26C7">
        <w:rPr>
          <w:color w:val="000000" w:themeColor="text1"/>
          <w:sz w:val="24"/>
          <w:szCs w:val="24"/>
          <w:lang w:eastAsia="zh-CN"/>
        </w:rPr>
        <w:t>。</w:t>
      </w:r>
    </w:p>
    <w:p w14:paraId="4BDF50D1" w14:textId="25703463" w:rsidR="00453315" w:rsidRDefault="0050298D" w:rsidP="00810758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 w:hint="eastAsia"/>
          <w:sz w:val="24"/>
          <w:lang w:eastAsia="zh-CN"/>
        </w:rPr>
        <w:t>特此公告。</w:t>
      </w:r>
    </w:p>
    <w:p w14:paraId="21C60172" w14:textId="1546A9BC" w:rsidR="00AE361B" w:rsidRDefault="0050298D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 w:hint="eastAsia"/>
          <w:sz w:val="24"/>
          <w:lang w:eastAsia="zh-CN"/>
        </w:rPr>
        <w:t>埃夫特智能装备股份有限公司</w:t>
      </w:r>
      <w:r w:rsidR="009D0A63">
        <w:rPr>
          <w:rFonts w:ascii="Times New Roman" w:hAnsi="Times New Roman" w:cs="Times New Roman" w:hint="eastAsia"/>
          <w:sz w:val="24"/>
          <w:lang w:eastAsia="zh-CN"/>
        </w:rPr>
        <w:t>监</w:t>
      </w:r>
      <w:r>
        <w:rPr>
          <w:rFonts w:ascii="Times New Roman" w:hAnsi="Times New Roman" w:cs="Times New Roman" w:hint="eastAsia"/>
          <w:sz w:val="24"/>
          <w:lang w:eastAsia="zh-CN"/>
        </w:rPr>
        <w:t>事会</w:t>
      </w:r>
    </w:p>
    <w:p w14:paraId="443248BB" w14:textId="1B6046FC" w:rsidR="00AE361B" w:rsidRDefault="0050298D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lang w:eastAsia="zh-CN"/>
        </w:rPr>
        <w:sectPr w:rsidR="00AE36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91D1A">
        <w:rPr>
          <w:rFonts w:ascii="Times New Roman" w:hAnsi="Times New Roman" w:cs="Times New Roman"/>
          <w:sz w:val="24"/>
          <w:lang w:eastAsia="zh-CN"/>
        </w:rPr>
        <w:t>2022</w:t>
      </w:r>
      <w:r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lang w:eastAsia="zh-CN"/>
        </w:rPr>
        <w:t>年</w:t>
      </w:r>
      <w:r>
        <w:rPr>
          <w:rFonts w:ascii="Times New Roman" w:hAnsi="Times New Roman" w:cs="Times New Roman"/>
          <w:sz w:val="24"/>
          <w:lang w:eastAsia="zh-CN"/>
        </w:rPr>
        <w:t xml:space="preserve"> </w:t>
      </w:r>
      <w:r w:rsidRPr="00D91D1A">
        <w:rPr>
          <w:rFonts w:ascii="Times New Roman" w:hAnsi="Times New Roman" w:cs="Times New Roman"/>
          <w:sz w:val="24"/>
          <w:lang w:eastAsia="zh-CN"/>
        </w:rPr>
        <w:t>12</w:t>
      </w:r>
      <w:r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lang w:eastAsia="zh-CN"/>
        </w:rPr>
        <w:t>月</w:t>
      </w:r>
      <w:r w:rsidR="00745922" w:rsidRPr="00D91D1A">
        <w:rPr>
          <w:rFonts w:ascii="Times New Roman" w:hAnsi="Times New Roman" w:cs="Times New Roman" w:hint="eastAsia"/>
          <w:sz w:val="24"/>
          <w:lang w:eastAsia="zh-CN"/>
        </w:rPr>
        <w:t>2</w:t>
      </w:r>
      <w:r w:rsidR="001E1097">
        <w:rPr>
          <w:rFonts w:ascii="Times New Roman" w:hAnsi="Times New Roman" w:cs="Times New Roman"/>
          <w:sz w:val="24"/>
          <w:lang w:eastAsia="zh-CN"/>
        </w:rPr>
        <w:t>2</w:t>
      </w:r>
      <w:r>
        <w:rPr>
          <w:rFonts w:ascii="Times New Roman" w:hAnsi="Times New Roman" w:cs="Times New Roman" w:hint="eastAsia"/>
          <w:sz w:val="24"/>
          <w:lang w:eastAsia="zh-CN"/>
        </w:rPr>
        <w:t>日</w:t>
      </w:r>
    </w:p>
    <w:p w14:paraId="581D115D" w14:textId="2B21F987" w:rsidR="00AE361B" w:rsidRDefault="0050298D">
      <w:pPr>
        <w:spacing w:line="360" w:lineRule="auto"/>
        <w:jc w:val="both"/>
        <w:rPr>
          <w:b/>
          <w:bCs/>
          <w:color w:val="000000" w:themeColor="text1"/>
          <w:sz w:val="24"/>
          <w:szCs w:val="24"/>
          <w:lang w:eastAsia="zh-CN"/>
        </w:rPr>
      </w:pPr>
      <w:r w:rsidRPr="00745922">
        <w:rPr>
          <w:rFonts w:hint="eastAsia"/>
          <w:b/>
          <w:bCs/>
          <w:color w:val="000000" w:themeColor="text1"/>
          <w:sz w:val="24"/>
          <w:szCs w:val="24"/>
          <w:lang w:eastAsia="zh-CN"/>
        </w:rPr>
        <w:lastRenderedPageBreak/>
        <w:t>附件：</w:t>
      </w:r>
    </w:p>
    <w:p w14:paraId="28962488" w14:textId="516E8B61" w:rsidR="00453315" w:rsidRDefault="00AD26C7" w:rsidP="003E5CAC">
      <w:pPr>
        <w:spacing w:line="360" w:lineRule="auto"/>
        <w:ind w:firstLineChars="200" w:firstLine="482"/>
        <w:jc w:val="both"/>
        <w:rPr>
          <w:b/>
          <w:bCs/>
          <w:color w:val="000000" w:themeColor="text1"/>
          <w:sz w:val="24"/>
          <w:szCs w:val="24"/>
          <w:lang w:eastAsia="zh-CN"/>
        </w:rPr>
      </w:pPr>
      <w:r>
        <w:rPr>
          <w:rFonts w:hint="eastAsia"/>
          <w:b/>
          <w:bCs/>
          <w:color w:val="000000" w:themeColor="text1"/>
          <w:sz w:val="24"/>
          <w:szCs w:val="24"/>
          <w:lang w:eastAsia="zh-CN"/>
        </w:rPr>
        <w:t>赵文娟女士</w:t>
      </w:r>
      <w:r w:rsidR="00453315" w:rsidRPr="00453315">
        <w:rPr>
          <w:rFonts w:hint="eastAsia"/>
          <w:b/>
          <w:bCs/>
          <w:color w:val="000000" w:themeColor="text1"/>
          <w:sz w:val="24"/>
          <w:szCs w:val="24"/>
          <w:lang w:eastAsia="zh-CN"/>
        </w:rPr>
        <w:t>简历</w:t>
      </w:r>
    </w:p>
    <w:p w14:paraId="4973428C" w14:textId="2D023776" w:rsidR="00745922" w:rsidRPr="00745922" w:rsidRDefault="00745922" w:rsidP="00745922">
      <w:pPr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  <w:lang w:eastAsia="zh-CN"/>
        </w:rPr>
      </w:pPr>
      <w:r w:rsidRPr="00745922">
        <w:rPr>
          <w:rFonts w:hint="eastAsia"/>
          <w:color w:val="000000" w:themeColor="text1"/>
          <w:sz w:val="24"/>
          <w:szCs w:val="24"/>
          <w:lang w:eastAsia="zh-CN"/>
        </w:rPr>
        <w:t>赵文娟</w:t>
      </w:r>
      <w:r>
        <w:rPr>
          <w:rFonts w:hint="eastAsia"/>
          <w:color w:val="000000" w:themeColor="text1"/>
          <w:sz w:val="24"/>
          <w:szCs w:val="24"/>
          <w:lang w:eastAsia="zh-CN"/>
        </w:rPr>
        <w:t>女士</w:t>
      </w:r>
      <w:r w:rsidRPr="00745922">
        <w:rPr>
          <w:rFonts w:hint="eastAsia"/>
          <w:color w:val="000000" w:themeColor="text1"/>
          <w:sz w:val="24"/>
          <w:szCs w:val="24"/>
          <w:lang w:eastAsia="zh-CN"/>
        </w:rPr>
        <w:t>，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1986</w:t>
      </w:r>
      <w:r w:rsidRPr="00745922">
        <w:rPr>
          <w:color w:val="000000" w:themeColor="text1"/>
          <w:sz w:val="24"/>
          <w:szCs w:val="24"/>
          <w:lang w:eastAsia="zh-CN"/>
        </w:rPr>
        <w:t>年生，中国国籍，无境外长期居留权，本科学历。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2003</w:t>
      </w:r>
      <w:r w:rsidRPr="00745922">
        <w:rPr>
          <w:color w:val="000000" w:themeColor="text1"/>
          <w:sz w:val="24"/>
          <w:szCs w:val="24"/>
          <w:lang w:eastAsia="zh-CN"/>
        </w:rPr>
        <w:t>年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7</w:t>
      </w:r>
      <w:r w:rsidRPr="00745922">
        <w:rPr>
          <w:color w:val="000000" w:themeColor="text1"/>
          <w:sz w:val="24"/>
          <w:szCs w:val="24"/>
          <w:lang w:eastAsia="zh-CN"/>
        </w:rPr>
        <w:t>月至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2010</w:t>
      </w:r>
      <w:r w:rsidRPr="00745922">
        <w:rPr>
          <w:color w:val="000000" w:themeColor="text1"/>
          <w:sz w:val="24"/>
          <w:szCs w:val="24"/>
          <w:lang w:eastAsia="zh-CN"/>
        </w:rPr>
        <w:t>年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7</w:t>
      </w:r>
      <w:r w:rsidRPr="00745922">
        <w:rPr>
          <w:color w:val="000000" w:themeColor="text1"/>
          <w:sz w:val="24"/>
          <w:szCs w:val="24"/>
          <w:lang w:eastAsia="zh-CN"/>
        </w:rPr>
        <w:t>月就职于奇瑞汽车股份有限公司；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2010</w:t>
      </w:r>
      <w:r w:rsidRPr="00745922">
        <w:rPr>
          <w:color w:val="000000" w:themeColor="text1"/>
          <w:sz w:val="24"/>
          <w:szCs w:val="24"/>
          <w:lang w:eastAsia="zh-CN"/>
        </w:rPr>
        <w:t>年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7</w:t>
      </w:r>
      <w:r w:rsidRPr="00745922">
        <w:rPr>
          <w:color w:val="000000" w:themeColor="text1"/>
          <w:sz w:val="24"/>
          <w:szCs w:val="24"/>
          <w:lang w:eastAsia="zh-CN"/>
        </w:rPr>
        <w:t>月加入公司，现担任公司人力资源部部长。</w:t>
      </w:r>
    </w:p>
    <w:p w14:paraId="18E5F231" w14:textId="65CCC721" w:rsidR="00745922" w:rsidRPr="00745922" w:rsidRDefault="00745922" w:rsidP="00745922">
      <w:pPr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  <w:lang w:eastAsia="zh-CN"/>
        </w:rPr>
      </w:pPr>
      <w:r w:rsidRPr="00745922">
        <w:rPr>
          <w:rFonts w:hint="eastAsia"/>
          <w:color w:val="000000" w:themeColor="text1"/>
          <w:sz w:val="24"/>
          <w:szCs w:val="24"/>
          <w:lang w:eastAsia="zh-CN"/>
        </w:rPr>
        <w:t>截至本公告披露日，赵文娟女士通过公司持股平台芜湖睿泽投资管理中心（有限合伙）间接持有公司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24</w:t>
      </w:r>
      <w:r w:rsidRPr="00745922">
        <w:rPr>
          <w:color w:val="000000" w:themeColor="text1"/>
          <w:sz w:val="24"/>
          <w:szCs w:val="24"/>
          <w:lang w:eastAsia="zh-CN"/>
        </w:rPr>
        <w:t>.</w:t>
      </w:r>
      <w:r w:rsidRPr="00D91D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3963</w:t>
      </w:r>
      <w:r w:rsidRPr="00745922">
        <w:rPr>
          <w:color w:val="000000" w:themeColor="text1"/>
          <w:sz w:val="24"/>
          <w:szCs w:val="24"/>
          <w:lang w:eastAsia="zh-CN"/>
        </w:rPr>
        <w:t>万股。与持有公司</w:t>
      </w:r>
      <w:r w:rsidRPr="001E109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5%</w:t>
      </w:r>
      <w:r w:rsidRPr="00745922">
        <w:rPr>
          <w:color w:val="000000" w:themeColor="text1"/>
          <w:sz w:val="24"/>
          <w:szCs w:val="24"/>
          <w:lang w:eastAsia="zh-CN"/>
        </w:rPr>
        <w:t>以上股份的股东、董事、其他监事、高级管理人员均不存在关联关系；不存在《公司法》中不得担任公司监事的情形，不存在被中国证监会确定为市场禁入者且尚在禁入期的情形，也不存在被证券交易所公开认定不适合担任上市公司监事的情形，未受过中国证监会、证券交易所及其他有关部门处罚和惩戒，不属于最高人民法院公布的失信被执行人，符合《公司法》等相关法律、法规和规定要求的任职条件。</w:t>
      </w:r>
    </w:p>
    <w:p w14:paraId="071AE93F" w14:textId="09CF5E56" w:rsidR="00453315" w:rsidRDefault="00AD26C7" w:rsidP="003E5CAC">
      <w:pPr>
        <w:spacing w:line="36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lang w:eastAsia="zh-CN"/>
        </w:rPr>
        <w:t>陆雨薇女士</w:t>
      </w:r>
      <w:r w:rsidR="00453315" w:rsidRPr="00453315">
        <w:rPr>
          <w:rFonts w:ascii="Times New Roman" w:hAnsi="Times New Roman" w:cs="Times New Roman" w:hint="eastAsia"/>
          <w:b/>
          <w:sz w:val="24"/>
          <w:lang w:eastAsia="zh-CN"/>
        </w:rPr>
        <w:t>简历</w:t>
      </w:r>
    </w:p>
    <w:p w14:paraId="339C8528" w14:textId="77777777" w:rsidR="009D0A63" w:rsidRDefault="009D0A63" w:rsidP="003E5CAC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bCs/>
          <w:sz w:val="24"/>
          <w:lang w:eastAsia="zh-CN"/>
        </w:rPr>
      </w:pPr>
      <w:r w:rsidRPr="009D0A63">
        <w:rPr>
          <w:rFonts w:ascii="Times New Roman" w:hAnsi="Times New Roman" w:cs="Times New Roman" w:hint="eastAsia"/>
          <w:bCs/>
          <w:sz w:val="24"/>
          <w:lang w:eastAsia="zh-CN"/>
        </w:rPr>
        <w:t>陆雨薇</w:t>
      </w:r>
      <w:r>
        <w:rPr>
          <w:rFonts w:ascii="Times New Roman" w:hAnsi="Times New Roman" w:cs="Times New Roman" w:hint="eastAsia"/>
          <w:bCs/>
          <w:sz w:val="24"/>
          <w:lang w:eastAsia="zh-CN"/>
        </w:rPr>
        <w:t>女士</w:t>
      </w:r>
      <w:r w:rsidRPr="009D0A63">
        <w:rPr>
          <w:rFonts w:ascii="Times New Roman" w:hAnsi="Times New Roman" w:cs="Times New Roman" w:hint="eastAsia"/>
          <w:bCs/>
          <w:sz w:val="24"/>
          <w:lang w:eastAsia="zh-CN"/>
        </w:rPr>
        <w:t>，</w:t>
      </w:r>
      <w:r w:rsidRPr="00D91D1A">
        <w:rPr>
          <w:rFonts w:ascii="Times New Roman" w:hAnsi="Times New Roman" w:cs="Times New Roman"/>
          <w:bCs/>
          <w:sz w:val="24"/>
          <w:lang w:eastAsia="zh-CN"/>
        </w:rPr>
        <w:t>1994</w:t>
      </w:r>
      <w:r w:rsidRPr="009D0A63">
        <w:rPr>
          <w:rFonts w:ascii="Times New Roman" w:hAnsi="Times New Roman" w:cs="Times New Roman"/>
          <w:bCs/>
          <w:sz w:val="24"/>
          <w:lang w:eastAsia="zh-CN"/>
        </w:rPr>
        <w:t>年生，中国国籍，无境外长期居留权，本科学历。</w:t>
      </w:r>
      <w:r w:rsidRPr="00D91D1A">
        <w:rPr>
          <w:rFonts w:ascii="Times New Roman" w:hAnsi="Times New Roman" w:cs="Times New Roman"/>
          <w:bCs/>
          <w:sz w:val="24"/>
          <w:lang w:eastAsia="zh-CN"/>
        </w:rPr>
        <w:t>2017</w:t>
      </w:r>
      <w:r w:rsidRPr="009D0A63">
        <w:rPr>
          <w:rFonts w:ascii="Times New Roman" w:hAnsi="Times New Roman" w:cs="Times New Roman"/>
          <w:bCs/>
          <w:sz w:val="24"/>
          <w:lang w:eastAsia="zh-CN"/>
        </w:rPr>
        <w:t>年</w:t>
      </w:r>
      <w:r w:rsidRPr="00D91D1A">
        <w:rPr>
          <w:rFonts w:ascii="Times New Roman" w:hAnsi="Times New Roman" w:cs="Times New Roman"/>
          <w:bCs/>
          <w:sz w:val="24"/>
          <w:lang w:eastAsia="zh-CN"/>
        </w:rPr>
        <w:t>11</w:t>
      </w:r>
      <w:r w:rsidRPr="009D0A63">
        <w:rPr>
          <w:rFonts w:ascii="Times New Roman" w:hAnsi="Times New Roman" w:cs="Times New Roman"/>
          <w:bCs/>
          <w:sz w:val="24"/>
          <w:lang w:eastAsia="zh-CN"/>
        </w:rPr>
        <w:t>月加入公司，现担任公司高级行政专员。</w:t>
      </w:r>
    </w:p>
    <w:p w14:paraId="7362B286" w14:textId="0A993BEC" w:rsidR="009D0A63" w:rsidRPr="009D0A63" w:rsidRDefault="009D0A63" w:rsidP="003E5CAC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bCs/>
          <w:sz w:val="24"/>
          <w:lang w:eastAsia="zh-CN"/>
        </w:rPr>
      </w:pPr>
      <w:r w:rsidRPr="009D0A63">
        <w:rPr>
          <w:rFonts w:ascii="Times New Roman" w:hAnsi="Times New Roman" w:cs="Times New Roman"/>
          <w:bCs/>
          <w:sz w:val="24"/>
          <w:lang w:eastAsia="zh-CN"/>
        </w:rPr>
        <w:t>陆雨薇女士未持有公司股份，与持有公司</w:t>
      </w:r>
      <w:r w:rsidRPr="00D91D1A">
        <w:rPr>
          <w:rFonts w:ascii="Times New Roman" w:hAnsi="Times New Roman" w:cs="Times New Roman"/>
          <w:bCs/>
          <w:sz w:val="24"/>
          <w:lang w:eastAsia="zh-CN"/>
        </w:rPr>
        <w:t>5</w:t>
      </w:r>
      <w:r w:rsidRPr="009D0A63">
        <w:rPr>
          <w:rFonts w:ascii="Times New Roman" w:hAnsi="Times New Roman" w:cs="Times New Roman"/>
          <w:bCs/>
          <w:sz w:val="24"/>
          <w:lang w:eastAsia="zh-CN"/>
        </w:rPr>
        <w:t>%</w:t>
      </w:r>
      <w:r w:rsidRPr="009D0A63">
        <w:rPr>
          <w:rFonts w:ascii="Times New Roman" w:hAnsi="Times New Roman" w:cs="Times New Roman"/>
          <w:bCs/>
          <w:sz w:val="24"/>
          <w:lang w:eastAsia="zh-CN"/>
        </w:rPr>
        <w:t>以上股份的股东、董事、其他监事、高级管理人员均不存在关联关系；不存在《公司法》中不得担任公司监事的情形，不存在被中国证监会确定为市场禁入者且尚在禁入期的情形，也不存在被证券交易所公开认定不适合担任上市公司监事的情形，未受过中国证监会、证券交易所及其他有关部门处罚和惩戒，不属于最高人民法院公布的失信被执行人，符合《公司法》等相关法律、法规和规定要求的任职条件</w:t>
      </w:r>
      <w:r w:rsidRPr="009D0A63">
        <w:rPr>
          <w:rFonts w:ascii="Times New Roman" w:hAnsi="Times New Roman" w:cs="Times New Roman" w:hint="eastAsia"/>
          <w:bCs/>
          <w:sz w:val="24"/>
          <w:lang w:eastAsia="zh-CN"/>
        </w:rPr>
        <w:t>。</w:t>
      </w:r>
    </w:p>
    <w:p w14:paraId="1C5DBEF7" w14:textId="77777777" w:rsidR="00AE361B" w:rsidRDefault="00AE361B">
      <w:p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</w:p>
    <w:sectPr w:rsidR="00AE36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F417" w14:textId="77777777" w:rsidR="00E84203" w:rsidRDefault="00E84203" w:rsidP="007E7728">
      <w:r>
        <w:separator/>
      </w:r>
    </w:p>
  </w:endnote>
  <w:endnote w:type="continuationSeparator" w:id="0">
    <w:p w14:paraId="77C02D02" w14:textId="77777777" w:rsidR="00E84203" w:rsidRDefault="00E84203" w:rsidP="007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E9EA" w14:textId="77777777" w:rsidR="00E84203" w:rsidRDefault="00E84203" w:rsidP="007E7728">
      <w:r>
        <w:separator/>
      </w:r>
    </w:p>
  </w:footnote>
  <w:footnote w:type="continuationSeparator" w:id="0">
    <w:p w14:paraId="76E55D29" w14:textId="77777777" w:rsidR="00E84203" w:rsidRDefault="00E84203" w:rsidP="007E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5F35"/>
    <w:multiLevelType w:val="singleLevel"/>
    <w:tmpl w:val="38B75F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779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3ODk1ODg1NjliNjNiYzNmYzQyMTVlYmUyYjI4MTcifQ=="/>
  </w:docVars>
  <w:rsids>
    <w:rsidRoot w:val="00AB3851"/>
    <w:rsid w:val="00033A2F"/>
    <w:rsid w:val="00063462"/>
    <w:rsid w:val="00064911"/>
    <w:rsid w:val="00070B75"/>
    <w:rsid w:val="0008050B"/>
    <w:rsid w:val="0008217E"/>
    <w:rsid w:val="00097C14"/>
    <w:rsid w:val="000A0D15"/>
    <w:rsid w:val="000B0F96"/>
    <w:rsid w:val="000C0FB6"/>
    <w:rsid w:val="000D3716"/>
    <w:rsid w:val="000D62A3"/>
    <w:rsid w:val="000E7AFC"/>
    <w:rsid w:val="000F40F2"/>
    <w:rsid w:val="0012140E"/>
    <w:rsid w:val="00127BF8"/>
    <w:rsid w:val="001364E9"/>
    <w:rsid w:val="001530D7"/>
    <w:rsid w:val="00180D1D"/>
    <w:rsid w:val="001B185D"/>
    <w:rsid w:val="001D4715"/>
    <w:rsid w:val="001E1097"/>
    <w:rsid w:val="001E470C"/>
    <w:rsid w:val="001F0BDA"/>
    <w:rsid w:val="001F74FD"/>
    <w:rsid w:val="002028F0"/>
    <w:rsid w:val="00203206"/>
    <w:rsid w:val="002149AF"/>
    <w:rsid w:val="00234831"/>
    <w:rsid w:val="0023490A"/>
    <w:rsid w:val="0023502E"/>
    <w:rsid w:val="00241CBD"/>
    <w:rsid w:val="002834EA"/>
    <w:rsid w:val="002A489D"/>
    <w:rsid w:val="002B43A7"/>
    <w:rsid w:val="002B7E43"/>
    <w:rsid w:val="002C1A52"/>
    <w:rsid w:val="002E735A"/>
    <w:rsid w:val="002F2689"/>
    <w:rsid w:val="003606D2"/>
    <w:rsid w:val="00360739"/>
    <w:rsid w:val="0036120B"/>
    <w:rsid w:val="00376024"/>
    <w:rsid w:val="003818BA"/>
    <w:rsid w:val="00381AA0"/>
    <w:rsid w:val="00386296"/>
    <w:rsid w:val="003A082B"/>
    <w:rsid w:val="003B0EE7"/>
    <w:rsid w:val="003C2E43"/>
    <w:rsid w:val="003E5CAC"/>
    <w:rsid w:val="00405AD5"/>
    <w:rsid w:val="00414117"/>
    <w:rsid w:val="00420A3B"/>
    <w:rsid w:val="00422EE0"/>
    <w:rsid w:val="00433124"/>
    <w:rsid w:val="004455D8"/>
    <w:rsid w:val="00446B06"/>
    <w:rsid w:val="00453315"/>
    <w:rsid w:val="00456261"/>
    <w:rsid w:val="00491F85"/>
    <w:rsid w:val="004A246A"/>
    <w:rsid w:val="004B078F"/>
    <w:rsid w:val="004B0BC2"/>
    <w:rsid w:val="004E449E"/>
    <w:rsid w:val="00500C50"/>
    <w:rsid w:val="0050298D"/>
    <w:rsid w:val="00530535"/>
    <w:rsid w:val="00534606"/>
    <w:rsid w:val="00537536"/>
    <w:rsid w:val="0054422A"/>
    <w:rsid w:val="005526AF"/>
    <w:rsid w:val="00561A53"/>
    <w:rsid w:val="00574C89"/>
    <w:rsid w:val="00580946"/>
    <w:rsid w:val="00585930"/>
    <w:rsid w:val="005902A5"/>
    <w:rsid w:val="005A3509"/>
    <w:rsid w:val="005B05A3"/>
    <w:rsid w:val="005C4BD7"/>
    <w:rsid w:val="0060554A"/>
    <w:rsid w:val="00612202"/>
    <w:rsid w:val="006138D7"/>
    <w:rsid w:val="00617282"/>
    <w:rsid w:val="0061791E"/>
    <w:rsid w:val="006241B5"/>
    <w:rsid w:val="0062659D"/>
    <w:rsid w:val="00653989"/>
    <w:rsid w:val="00657A5E"/>
    <w:rsid w:val="00667842"/>
    <w:rsid w:val="00677744"/>
    <w:rsid w:val="00677B39"/>
    <w:rsid w:val="00683E0C"/>
    <w:rsid w:val="006A05F1"/>
    <w:rsid w:val="006B492F"/>
    <w:rsid w:val="006C0C82"/>
    <w:rsid w:val="006C427D"/>
    <w:rsid w:val="006D66E6"/>
    <w:rsid w:val="006E299E"/>
    <w:rsid w:val="006F3784"/>
    <w:rsid w:val="006F57BC"/>
    <w:rsid w:val="00703AC5"/>
    <w:rsid w:val="007224C0"/>
    <w:rsid w:val="00723F5C"/>
    <w:rsid w:val="00733647"/>
    <w:rsid w:val="00737CC6"/>
    <w:rsid w:val="007402EB"/>
    <w:rsid w:val="00745922"/>
    <w:rsid w:val="00753632"/>
    <w:rsid w:val="007601CF"/>
    <w:rsid w:val="00760FBE"/>
    <w:rsid w:val="007622C1"/>
    <w:rsid w:val="00766CEE"/>
    <w:rsid w:val="007B5A47"/>
    <w:rsid w:val="007E7728"/>
    <w:rsid w:val="0080468D"/>
    <w:rsid w:val="0080491B"/>
    <w:rsid w:val="00810758"/>
    <w:rsid w:val="008228C6"/>
    <w:rsid w:val="00830178"/>
    <w:rsid w:val="00835C1B"/>
    <w:rsid w:val="00887437"/>
    <w:rsid w:val="008F2D1A"/>
    <w:rsid w:val="008F47EB"/>
    <w:rsid w:val="008F6BF7"/>
    <w:rsid w:val="00905BDC"/>
    <w:rsid w:val="00960BA6"/>
    <w:rsid w:val="00970719"/>
    <w:rsid w:val="009747BE"/>
    <w:rsid w:val="00980E1C"/>
    <w:rsid w:val="00992CC6"/>
    <w:rsid w:val="00994E1F"/>
    <w:rsid w:val="009A426F"/>
    <w:rsid w:val="009B1DA8"/>
    <w:rsid w:val="009D01D1"/>
    <w:rsid w:val="009D0A63"/>
    <w:rsid w:val="009D3119"/>
    <w:rsid w:val="009D5C6E"/>
    <w:rsid w:val="009E386F"/>
    <w:rsid w:val="009F6F59"/>
    <w:rsid w:val="00A01386"/>
    <w:rsid w:val="00A07F4E"/>
    <w:rsid w:val="00A1391C"/>
    <w:rsid w:val="00A32B73"/>
    <w:rsid w:val="00A334B7"/>
    <w:rsid w:val="00A91A80"/>
    <w:rsid w:val="00AA71DF"/>
    <w:rsid w:val="00AA7A51"/>
    <w:rsid w:val="00AB3851"/>
    <w:rsid w:val="00AC6F39"/>
    <w:rsid w:val="00AD0FC3"/>
    <w:rsid w:val="00AD26C7"/>
    <w:rsid w:val="00AE1A70"/>
    <w:rsid w:val="00AE2BE3"/>
    <w:rsid w:val="00AE361B"/>
    <w:rsid w:val="00AF3935"/>
    <w:rsid w:val="00B17A49"/>
    <w:rsid w:val="00B20B30"/>
    <w:rsid w:val="00B237FE"/>
    <w:rsid w:val="00B24238"/>
    <w:rsid w:val="00B24E89"/>
    <w:rsid w:val="00B3609D"/>
    <w:rsid w:val="00B409B2"/>
    <w:rsid w:val="00B52178"/>
    <w:rsid w:val="00B622AF"/>
    <w:rsid w:val="00B733B7"/>
    <w:rsid w:val="00B77041"/>
    <w:rsid w:val="00B80D67"/>
    <w:rsid w:val="00B8647B"/>
    <w:rsid w:val="00B93CCD"/>
    <w:rsid w:val="00B94093"/>
    <w:rsid w:val="00BA2D4E"/>
    <w:rsid w:val="00BA4079"/>
    <w:rsid w:val="00BA65E1"/>
    <w:rsid w:val="00BA76B1"/>
    <w:rsid w:val="00BB510D"/>
    <w:rsid w:val="00BE342A"/>
    <w:rsid w:val="00BF0095"/>
    <w:rsid w:val="00BF0F20"/>
    <w:rsid w:val="00C067EC"/>
    <w:rsid w:val="00C07F14"/>
    <w:rsid w:val="00C10CED"/>
    <w:rsid w:val="00C2048F"/>
    <w:rsid w:val="00C2467A"/>
    <w:rsid w:val="00C32D9D"/>
    <w:rsid w:val="00C52C30"/>
    <w:rsid w:val="00C8121C"/>
    <w:rsid w:val="00C873D7"/>
    <w:rsid w:val="00CA6B98"/>
    <w:rsid w:val="00CC103B"/>
    <w:rsid w:val="00CF16AF"/>
    <w:rsid w:val="00D073CF"/>
    <w:rsid w:val="00D279CD"/>
    <w:rsid w:val="00D356ED"/>
    <w:rsid w:val="00D412AC"/>
    <w:rsid w:val="00D44C23"/>
    <w:rsid w:val="00D53895"/>
    <w:rsid w:val="00D5732E"/>
    <w:rsid w:val="00D57395"/>
    <w:rsid w:val="00D62DF7"/>
    <w:rsid w:val="00D64EB3"/>
    <w:rsid w:val="00D65369"/>
    <w:rsid w:val="00D91D06"/>
    <w:rsid w:val="00D91D1A"/>
    <w:rsid w:val="00DB545A"/>
    <w:rsid w:val="00DC36C2"/>
    <w:rsid w:val="00DD6EAD"/>
    <w:rsid w:val="00E06096"/>
    <w:rsid w:val="00E06453"/>
    <w:rsid w:val="00E3215E"/>
    <w:rsid w:val="00E422E7"/>
    <w:rsid w:val="00E71E58"/>
    <w:rsid w:val="00E83292"/>
    <w:rsid w:val="00E83857"/>
    <w:rsid w:val="00E84203"/>
    <w:rsid w:val="00EA3B99"/>
    <w:rsid w:val="00EA57E4"/>
    <w:rsid w:val="00EC5FFE"/>
    <w:rsid w:val="00EC636A"/>
    <w:rsid w:val="00ED0525"/>
    <w:rsid w:val="00EE3CB8"/>
    <w:rsid w:val="00EE629A"/>
    <w:rsid w:val="00EF6129"/>
    <w:rsid w:val="00F02E57"/>
    <w:rsid w:val="00F150D4"/>
    <w:rsid w:val="00F15108"/>
    <w:rsid w:val="00F32370"/>
    <w:rsid w:val="00F33074"/>
    <w:rsid w:val="00F332ED"/>
    <w:rsid w:val="00F46A84"/>
    <w:rsid w:val="00F47632"/>
    <w:rsid w:val="00F6166A"/>
    <w:rsid w:val="00F61FEF"/>
    <w:rsid w:val="00F66AE1"/>
    <w:rsid w:val="00F87A3A"/>
    <w:rsid w:val="00F90BF5"/>
    <w:rsid w:val="00FA0D15"/>
    <w:rsid w:val="00FA25EC"/>
    <w:rsid w:val="00FB3609"/>
    <w:rsid w:val="00FB5882"/>
    <w:rsid w:val="00FE264B"/>
    <w:rsid w:val="05F97CB6"/>
    <w:rsid w:val="06FD691D"/>
    <w:rsid w:val="0C9C6CA8"/>
    <w:rsid w:val="18DF1911"/>
    <w:rsid w:val="19654266"/>
    <w:rsid w:val="1B9073FE"/>
    <w:rsid w:val="24E84937"/>
    <w:rsid w:val="294B1893"/>
    <w:rsid w:val="2A143E37"/>
    <w:rsid w:val="31D0137F"/>
    <w:rsid w:val="31DA6418"/>
    <w:rsid w:val="349618B6"/>
    <w:rsid w:val="37315D83"/>
    <w:rsid w:val="3BB00085"/>
    <w:rsid w:val="46B95602"/>
    <w:rsid w:val="50D26EF2"/>
    <w:rsid w:val="57221A35"/>
    <w:rsid w:val="59F11C0A"/>
    <w:rsid w:val="5FBE637B"/>
    <w:rsid w:val="62BB6B0E"/>
    <w:rsid w:val="63955FA5"/>
    <w:rsid w:val="6C914780"/>
    <w:rsid w:val="6DD116E7"/>
    <w:rsid w:val="71A24651"/>
    <w:rsid w:val="771428D4"/>
    <w:rsid w:val="78B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7AF137"/>
  <w15:docId w15:val="{B31C390B-34C9-453B-A9DA-6FE19D7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"/>
    <w:basedOn w:val="a"/>
    <w:link w:val="a6"/>
    <w:uiPriority w:val="1"/>
    <w:qFormat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qFormat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sz w:val="24"/>
      <w:szCs w:val="24"/>
      <w:lang w:eastAsia="zh-CN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1">
    <w:name w:val="标题 11"/>
    <w:basedOn w:val="a"/>
    <w:uiPriority w:val="1"/>
    <w:qFormat/>
    <w:pPr>
      <w:ind w:left="1935" w:right="1935"/>
      <w:jc w:val="center"/>
      <w:outlineLvl w:val="1"/>
    </w:pPr>
    <w:rPr>
      <w:rFonts w:ascii="微软雅黑" w:eastAsia="微软雅黑" w:hAnsi="微软雅黑" w:cs="微软雅黑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spacing w:before="48"/>
      <w:jc w:val="center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a8">
    <w:name w:val="批注框文本 字符"/>
    <w:link w:val="a7"/>
    <w:uiPriority w:val="99"/>
    <w:semiHidden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ac">
    <w:name w:val="页眉 字符"/>
    <w:link w:val="ab"/>
    <w:uiPriority w:val="99"/>
    <w:qFormat/>
    <w:rPr>
      <w:sz w:val="18"/>
      <w:szCs w:val="18"/>
    </w:rPr>
  </w:style>
  <w:style w:type="character" w:customStyle="1" w:styleId="a6">
    <w:name w:val="正文文本 字符"/>
    <w:link w:val="a5"/>
    <w:uiPriority w:val="1"/>
    <w:qFormat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qFormat/>
    <w:rPr>
      <w:rFonts w:ascii="宋体" w:hAnsi="宋体" w:cs="宋体"/>
      <w:b/>
      <w:bCs/>
      <w:kern w:val="44"/>
      <w:sz w:val="44"/>
      <w:szCs w:val="44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32"/>
      <w:szCs w:val="32"/>
      <w:lang w:eastAsia="en-US"/>
    </w:rPr>
  </w:style>
  <w:style w:type="paragraph" w:customStyle="1" w:styleId="12">
    <w:name w:val="修订1"/>
    <w:hidden/>
    <w:uiPriority w:val="99"/>
    <w:semiHidden/>
    <w:qFormat/>
    <w:rPr>
      <w:rFonts w:ascii="宋体" w:hAnsi="宋体" w:cs="宋体"/>
      <w:sz w:val="22"/>
      <w:szCs w:val="22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2"/>
      <w:szCs w:val="22"/>
      <w:lang w:eastAsia="en-US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2"/>
      <w:szCs w:val="22"/>
      <w:lang w:eastAsia="en-US"/>
    </w:rPr>
  </w:style>
  <w:style w:type="paragraph" w:customStyle="1" w:styleId="21">
    <w:name w:val="修订2"/>
    <w:hidden/>
    <w:uiPriority w:val="99"/>
    <w:semiHidden/>
    <w:rPr>
      <w:rFonts w:ascii="宋体" w:hAnsi="宋体" w:cs="宋体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617282"/>
    <w:rPr>
      <w:rFonts w:ascii="宋体" w:hAnsi="宋体" w:cs="宋体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BA4079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BA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3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1247</Words>
  <Characters>104</Characters>
  <Application>Microsoft Office Word</Application>
  <DocSecurity>0</DocSecurity>
  <Lines>1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伍玉蓉</cp:lastModifiedBy>
  <cp:revision>2</cp:revision>
  <cp:lastPrinted>2021-05-26T01:54:00Z</cp:lastPrinted>
  <dcterms:created xsi:type="dcterms:W3CDTF">2022-12-21T04:40:00Z</dcterms:created>
  <dcterms:modified xsi:type="dcterms:W3CDTF">2022-12-21T04:40:00Z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70929871FB3547FDA8C519F3C3F1E94D</vt:lpwstr>
  </property>
</Properties>
</file>